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AC9C0" w14:textId="4F633829" w:rsidR="00156EF5" w:rsidRDefault="00156EF5" w:rsidP="00F74835"/>
    <w:p w14:paraId="4B4AC76E" w14:textId="77777777" w:rsidR="00F74835" w:rsidRDefault="00F74835" w:rsidP="00F74835"/>
    <w:p w14:paraId="4D4341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71678D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5641C83E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3F6CAAB5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40114ED1" w14:textId="73CB42B8" w:rsidR="00546309" w:rsidRDefault="00223A73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24D116B" wp14:editId="68E97789">
                <wp:simplePos x="0" y="0"/>
                <wp:positionH relativeFrom="column">
                  <wp:posOffset>-77833</wp:posOffset>
                </wp:positionH>
                <wp:positionV relativeFrom="paragraph">
                  <wp:posOffset>3349625</wp:posOffset>
                </wp:positionV>
                <wp:extent cx="6141085" cy="1611086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085" cy="1611086"/>
                          <a:chOff x="0" y="0"/>
                          <a:chExt cx="6141720" cy="158001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413" y="101734"/>
                            <a:ext cx="5884545" cy="1478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A307ED" w14:textId="6EF80531" w:rsidR="00FF45D9" w:rsidRDefault="00FF45D9" w:rsidP="00223A7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T</w:t>
                              </w:r>
                              <w:r w:rsidR="00155C18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 Level resource</w:t>
                              </w:r>
                              <w:r w:rsidR="006913E0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-</w:t>
                              </w:r>
                              <w:r w:rsidR="00155C18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improvement project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outputs</w:t>
                              </w:r>
                            </w:p>
                            <w:p w14:paraId="10C8F033" w14:textId="0B9B8704" w:rsidR="00546309" w:rsidRPr="00546309" w:rsidRDefault="0086341B" w:rsidP="00223A7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 w:rsidRPr="00326F18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T Level in Health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4D116B" id="Group 6" o:spid="_x0000_s1026" style="position:absolute;margin-left:-6.15pt;margin-top:263.75pt;width:483.55pt;height:126.85pt;z-index:251676672;mso-width-relative:margin;mso-height-relative:margin" coordsize="61417,1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494;top:1017;width:58845;height:14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6DA307ED" w14:textId="6EF80531" w:rsidR="00FF45D9" w:rsidRDefault="00FF45D9" w:rsidP="00223A73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T</w:t>
                        </w:r>
                        <w:r w:rsidR="00155C18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 Level resource</w:t>
                        </w:r>
                        <w:r w:rsidR="006913E0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-</w:t>
                        </w:r>
                        <w:r w:rsidR="00155C18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improvement project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outputs</w:t>
                        </w:r>
                      </w:p>
                      <w:p w14:paraId="10C8F033" w14:textId="0B9B8704" w:rsidR="00546309" w:rsidRPr="00546309" w:rsidRDefault="0086341B" w:rsidP="00223A73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 w:rsidRPr="00326F18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T Level in Health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D0656" w:rsidRPr="007B4D55">
        <w:rPr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31055F7" wp14:editId="5E1F98E0">
                <wp:simplePos x="0" y="0"/>
                <wp:positionH relativeFrom="column">
                  <wp:posOffset>20320</wp:posOffset>
                </wp:positionH>
                <wp:positionV relativeFrom="paragraph">
                  <wp:posOffset>5215255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61665" w14:textId="68974F29" w:rsidR="00964FF1" w:rsidRPr="00B07F7D" w:rsidRDefault="0086341B" w:rsidP="00964FF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86341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Employer-informed learning materials to support preparation for industry placements</w:t>
                            </w:r>
                          </w:p>
                          <w:p w14:paraId="6F49E0C1" w14:textId="77777777" w:rsidR="00964FF1" w:rsidRDefault="00964FF1" w:rsidP="00546309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C10BB15" w14:textId="23EA519E" w:rsidR="00546309" w:rsidRPr="00B07F7D" w:rsidRDefault="001F7172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  <w:p w14:paraId="2F31C8C3" w14:textId="77777777" w:rsidR="00964FF1" w:rsidRDefault="00964F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055F7" id="Text Box 2" o:spid="_x0000_s1029" type="#_x0000_t202" style="position:absolute;margin-left:1.6pt;margin-top:410.65pt;width:463.35pt;height:93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By4C+S3wAAAAoBAAAPAAAAAAAAAAAA&#10;AAAAAFQEAABkcnMvZG93bnJldi54bWxQSwUGAAAAAAQABADzAAAAYAUAAAAA&#10;" filled="f" stroked="f">
                <v:textbox>
                  <w:txbxContent>
                    <w:p w14:paraId="11661665" w14:textId="68974F29" w:rsidR="00964FF1" w:rsidRPr="00B07F7D" w:rsidRDefault="0086341B" w:rsidP="00964FF1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86341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Employer-informed learning materials to support preparation for industry </w:t>
                      </w:r>
                      <w:proofErr w:type="gramStart"/>
                      <w:r w:rsidRPr="0086341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placements</w:t>
                      </w:r>
                      <w:proofErr w:type="gramEnd"/>
                    </w:p>
                    <w:p w14:paraId="6F49E0C1" w14:textId="77777777" w:rsidR="00964FF1" w:rsidRDefault="00964FF1" w:rsidP="00546309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C10BB15" w14:textId="23EA519E" w:rsidR="00546309" w:rsidRPr="00B07F7D" w:rsidRDefault="001F7172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  <w:p w14:paraId="2F31C8C3" w14:textId="77777777" w:rsidR="00964FF1" w:rsidRDefault="00964FF1"/>
                  </w:txbxContent>
                </v:textbox>
                <w10:wrap type="square"/>
              </v:shape>
            </w:pict>
          </mc:Fallback>
        </mc:AlternateContent>
      </w:r>
      <w:r w:rsidR="00DD0656" w:rsidRPr="007B4D55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2767A6" wp14:editId="57CB8F98">
                <wp:simplePos x="0" y="0"/>
                <wp:positionH relativeFrom="column">
                  <wp:posOffset>-82550</wp:posOffset>
                </wp:positionH>
                <wp:positionV relativeFrom="paragraph">
                  <wp:posOffset>5086985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452D2E" id="Rectangle 4" o:spid="_x0000_s1026" style="position:absolute;margin-left:-6.5pt;margin-top:400.55pt;width:483.6pt;height:116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" fillcolor="black [3213]" stroked="f" strokeweight="1pt"/>
            </w:pict>
          </mc:Fallback>
        </mc:AlternateContent>
      </w:r>
      <w:r w:rsidR="00546309">
        <w:rPr>
          <w:b/>
          <w:bCs/>
          <w:color w:val="BE0064"/>
          <w:sz w:val="32"/>
          <w:szCs w:val="32"/>
        </w:rPr>
        <w:br w:type="page"/>
      </w:r>
    </w:p>
    <w:p w14:paraId="2D11726C" w14:textId="30F43B39" w:rsidR="007B4D55" w:rsidRPr="007B4D55" w:rsidRDefault="007B4D55" w:rsidP="007B4D55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color w:val="BE0064"/>
          <w:sz w:val="32"/>
          <w:szCs w:val="32"/>
        </w:rPr>
        <w:lastRenderedPageBreak/>
        <w:t>T L</w:t>
      </w:r>
      <w:r w:rsidR="001F7172" w:rsidRPr="007B4D55">
        <w:rPr>
          <w:b/>
          <w:bCs/>
          <w:color w:val="BE0064"/>
          <w:sz w:val="32"/>
          <w:szCs w:val="32"/>
        </w:rPr>
        <w:t>evel resource</w:t>
      </w:r>
      <w:r w:rsidR="006913E0">
        <w:rPr>
          <w:b/>
          <w:bCs/>
          <w:color w:val="BE0064"/>
          <w:sz w:val="32"/>
          <w:szCs w:val="32"/>
        </w:rPr>
        <w:t>-</w:t>
      </w:r>
      <w:r w:rsidR="001F7172" w:rsidRPr="007B4D55">
        <w:rPr>
          <w:b/>
          <w:bCs/>
          <w:color w:val="BE0064"/>
          <w:sz w:val="32"/>
          <w:szCs w:val="32"/>
        </w:rPr>
        <w:t xml:space="preserve">improvement projects </w:t>
      </w:r>
      <w:r w:rsidRPr="007B4D55">
        <w:rPr>
          <w:b/>
          <w:bCs/>
          <w:color w:val="BE0064"/>
          <w:sz w:val="32"/>
          <w:szCs w:val="32"/>
        </w:rPr>
        <w:t xml:space="preserve">(TRIPs) </w:t>
      </w:r>
    </w:p>
    <w:p w14:paraId="6C9ACA5C" w14:textId="77777777" w:rsidR="00282842" w:rsidRDefault="00282842" w:rsidP="007B4D55">
      <w:pPr>
        <w:rPr>
          <w:b/>
          <w:bCs/>
          <w:sz w:val="26"/>
          <w:szCs w:val="26"/>
        </w:rPr>
      </w:pPr>
    </w:p>
    <w:p w14:paraId="12DD5376" w14:textId="6C481FDF" w:rsidR="007B4D55" w:rsidRDefault="007B4D55" w:rsidP="007B4D55">
      <w:pPr>
        <w:rPr>
          <w:b/>
          <w:bCs/>
          <w:sz w:val="26"/>
          <w:szCs w:val="26"/>
        </w:rPr>
      </w:pPr>
      <w:r w:rsidRPr="00C26B68">
        <w:rPr>
          <w:b/>
          <w:bCs/>
          <w:sz w:val="26"/>
          <w:szCs w:val="26"/>
        </w:rPr>
        <w:t>F</w:t>
      </w:r>
      <w:r w:rsidR="001F7172" w:rsidRPr="00C26B68">
        <w:rPr>
          <w:b/>
          <w:bCs/>
          <w:sz w:val="26"/>
          <w:szCs w:val="26"/>
        </w:rPr>
        <w:t>inal outputs</w:t>
      </w:r>
    </w:p>
    <w:p w14:paraId="017CD8FE" w14:textId="2490D39F" w:rsidR="00964FF1" w:rsidRDefault="00083FAA" w:rsidP="007B4D55">
      <w:pPr>
        <w:rPr>
          <w:sz w:val="26"/>
          <w:szCs w:val="26"/>
        </w:rPr>
      </w:pPr>
      <w:r>
        <w:rPr>
          <w:sz w:val="26"/>
          <w:szCs w:val="26"/>
        </w:rPr>
        <w:t>Power</w:t>
      </w:r>
      <w:r w:rsidR="00CA299B">
        <w:rPr>
          <w:sz w:val="26"/>
          <w:szCs w:val="26"/>
        </w:rPr>
        <w:t>P</w:t>
      </w:r>
      <w:r>
        <w:rPr>
          <w:sz w:val="26"/>
          <w:szCs w:val="26"/>
        </w:rPr>
        <w:t>oint p</w:t>
      </w:r>
      <w:r w:rsidR="00964FF1" w:rsidRPr="002744D8">
        <w:rPr>
          <w:sz w:val="26"/>
          <w:szCs w:val="26"/>
        </w:rPr>
        <w:t xml:space="preserve">resentation slides </w:t>
      </w:r>
    </w:p>
    <w:p w14:paraId="0CDCB9E7" w14:textId="77777777" w:rsidR="008C08DA" w:rsidRPr="002744D8" w:rsidRDefault="008C08DA" w:rsidP="007B4D55">
      <w:pPr>
        <w:rPr>
          <w:sz w:val="26"/>
          <w:szCs w:val="26"/>
        </w:rPr>
      </w:pPr>
    </w:p>
    <w:p w14:paraId="5888A579" w14:textId="2E18CD28" w:rsidR="008C08DA" w:rsidRDefault="00083FAA" w:rsidP="008C08DA">
      <w:r>
        <w:t>Word document resources</w:t>
      </w:r>
      <w:r w:rsidR="00CA299B">
        <w:t>,</w:t>
      </w:r>
      <w:r>
        <w:t xml:space="preserve"> including:</w:t>
      </w:r>
    </w:p>
    <w:p w14:paraId="143B55F8" w14:textId="77736BAF" w:rsidR="008C08DA" w:rsidRPr="007B32AF" w:rsidRDefault="00CA299B" w:rsidP="007B32AF">
      <w:pPr>
        <w:pStyle w:val="ListParagraph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f</w:t>
      </w:r>
      <w:r w:rsidR="008C08DA" w:rsidRPr="007B32AF">
        <w:rPr>
          <w:sz w:val="26"/>
          <w:szCs w:val="26"/>
        </w:rPr>
        <w:t>ramework of learning</w:t>
      </w:r>
    </w:p>
    <w:p w14:paraId="742CC26C" w14:textId="1DCF2F71" w:rsidR="00083FAA" w:rsidRPr="007B32AF" w:rsidRDefault="00CA299B" w:rsidP="007B32AF">
      <w:pPr>
        <w:pStyle w:val="ListParagraph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l</w:t>
      </w:r>
      <w:r w:rsidR="00083FAA" w:rsidRPr="007B32AF">
        <w:rPr>
          <w:sz w:val="26"/>
          <w:szCs w:val="26"/>
        </w:rPr>
        <w:t>esson plans</w:t>
      </w:r>
    </w:p>
    <w:p w14:paraId="6FC8052B" w14:textId="0B75B905" w:rsidR="008C08DA" w:rsidRPr="007B32AF" w:rsidRDefault="00CA299B" w:rsidP="007B32AF">
      <w:pPr>
        <w:pStyle w:val="ListParagraph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 xml:space="preserve">learner </w:t>
      </w:r>
      <w:r w:rsidR="00083FAA" w:rsidRPr="007B32AF">
        <w:rPr>
          <w:sz w:val="26"/>
          <w:szCs w:val="26"/>
        </w:rPr>
        <w:t>workbook</w:t>
      </w:r>
    </w:p>
    <w:p w14:paraId="496C66E1" w14:textId="5EB6CF6A" w:rsidR="008C08DA" w:rsidRPr="007B32AF" w:rsidRDefault="006913E0" w:rsidP="007B32AF">
      <w:pPr>
        <w:pStyle w:val="ListParagraph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i</w:t>
      </w:r>
      <w:r w:rsidRPr="007B32AF">
        <w:rPr>
          <w:sz w:val="26"/>
          <w:szCs w:val="26"/>
        </w:rPr>
        <w:t xml:space="preserve">ndustry </w:t>
      </w:r>
      <w:r w:rsidR="008C08DA" w:rsidRPr="007B32AF">
        <w:rPr>
          <w:sz w:val="26"/>
          <w:szCs w:val="26"/>
        </w:rPr>
        <w:t xml:space="preserve">placement </w:t>
      </w:r>
      <w:r w:rsidR="00083FAA" w:rsidRPr="007B32AF">
        <w:rPr>
          <w:sz w:val="26"/>
          <w:szCs w:val="26"/>
        </w:rPr>
        <w:t>objectives – employer guidelines</w:t>
      </w:r>
    </w:p>
    <w:p w14:paraId="7209B9FB" w14:textId="022948D4" w:rsidR="008C08DA" w:rsidRPr="007B32AF" w:rsidRDefault="006913E0" w:rsidP="007B32AF">
      <w:pPr>
        <w:pStyle w:val="ListParagraph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i</w:t>
      </w:r>
      <w:r w:rsidRPr="007B32AF">
        <w:rPr>
          <w:sz w:val="26"/>
          <w:szCs w:val="26"/>
        </w:rPr>
        <w:t xml:space="preserve">ndustry </w:t>
      </w:r>
      <w:r w:rsidR="00083FAA" w:rsidRPr="007B32AF">
        <w:rPr>
          <w:sz w:val="26"/>
          <w:szCs w:val="26"/>
        </w:rPr>
        <w:t xml:space="preserve">placement objectives – </w:t>
      </w:r>
      <w:r w:rsidR="00CA299B">
        <w:rPr>
          <w:sz w:val="26"/>
          <w:szCs w:val="26"/>
        </w:rPr>
        <w:t xml:space="preserve">learner </w:t>
      </w:r>
      <w:r w:rsidR="00083FAA" w:rsidRPr="007B32AF">
        <w:rPr>
          <w:sz w:val="26"/>
          <w:szCs w:val="26"/>
        </w:rPr>
        <w:t>reflections</w:t>
      </w:r>
      <w:r w:rsidR="00286483">
        <w:rPr>
          <w:sz w:val="26"/>
          <w:szCs w:val="26"/>
        </w:rPr>
        <w:t>.</w:t>
      </w:r>
    </w:p>
    <w:p w14:paraId="4FD78E70" w14:textId="77777777" w:rsidR="007B4D55" w:rsidRDefault="007B4D55" w:rsidP="007B4D55"/>
    <w:p w14:paraId="1B803DD9" w14:textId="403F9864" w:rsidR="007B4D55" w:rsidRPr="0066110E" w:rsidRDefault="007B4D55" w:rsidP="003359CC">
      <w:pPr>
        <w:rPr>
          <w:b/>
          <w:bCs/>
          <w:szCs w:val="24"/>
        </w:rPr>
      </w:pPr>
      <w:r w:rsidRPr="0066110E">
        <w:rPr>
          <w:b/>
          <w:bCs/>
          <w:szCs w:val="24"/>
        </w:rPr>
        <w:t xml:space="preserve">Project </w:t>
      </w:r>
      <w:r w:rsidR="001F7172" w:rsidRPr="0066110E">
        <w:rPr>
          <w:b/>
          <w:bCs/>
          <w:szCs w:val="24"/>
        </w:rPr>
        <w:t>t</w:t>
      </w:r>
      <w:r w:rsidRPr="0066110E">
        <w:rPr>
          <w:b/>
          <w:bCs/>
          <w:szCs w:val="24"/>
        </w:rPr>
        <w:t xml:space="preserve">itle: </w:t>
      </w:r>
      <w:sdt>
        <w:sdtPr>
          <w:tag w:val="goog_rdk_6"/>
          <w:id w:val="2101829966"/>
        </w:sdtPr>
        <w:sdtContent>
          <w:r w:rsidR="00D54D22" w:rsidRPr="00286483">
            <w:rPr>
              <w:sz w:val="26"/>
              <w:szCs w:val="26"/>
            </w:rPr>
            <w:t>Employer</w:t>
          </w:r>
          <w:r w:rsidR="00CA299B">
            <w:rPr>
              <w:sz w:val="26"/>
              <w:szCs w:val="26"/>
            </w:rPr>
            <w:t>-</w:t>
          </w:r>
          <w:r w:rsidR="00D54D22" w:rsidRPr="00286483">
            <w:rPr>
              <w:sz w:val="26"/>
              <w:szCs w:val="26"/>
            </w:rPr>
            <w:t xml:space="preserve">informed learning materials to support preparation for </w:t>
          </w:r>
          <w:r w:rsidR="00CA299B">
            <w:rPr>
              <w:sz w:val="26"/>
              <w:szCs w:val="26"/>
            </w:rPr>
            <w:t>i</w:t>
          </w:r>
          <w:r w:rsidR="00D54D22" w:rsidRPr="00286483">
            <w:rPr>
              <w:sz w:val="26"/>
              <w:szCs w:val="26"/>
            </w:rPr>
            <w:t xml:space="preserve">ndustry </w:t>
          </w:r>
          <w:r w:rsidR="00CA299B">
            <w:rPr>
              <w:sz w:val="26"/>
              <w:szCs w:val="26"/>
            </w:rPr>
            <w:t>p</w:t>
          </w:r>
          <w:r w:rsidR="00D54D22" w:rsidRPr="00286483">
            <w:rPr>
              <w:sz w:val="26"/>
              <w:szCs w:val="26"/>
            </w:rPr>
            <w:t>lacement</w:t>
          </w:r>
          <w:r w:rsidR="006913E0">
            <w:rPr>
              <w:sz w:val="26"/>
              <w:szCs w:val="26"/>
            </w:rPr>
            <w:t>s</w:t>
          </w:r>
        </w:sdtContent>
      </w:sdt>
    </w:p>
    <w:p w14:paraId="21D17B89" w14:textId="77777777" w:rsidR="007B4D55" w:rsidRPr="0066110E" w:rsidRDefault="007B4D55" w:rsidP="007B4D55">
      <w:pPr>
        <w:rPr>
          <w:b/>
          <w:bCs/>
          <w:szCs w:val="24"/>
        </w:rPr>
      </w:pPr>
    </w:p>
    <w:p w14:paraId="7C7CF81B" w14:textId="4B41F1DA" w:rsidR="007B4D55" w:rsidRPr="0066110E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Organisation:</w:t>
      </w:r>
      <w:r w:rsidR="00B33E4A">
        <w:rPr>
          <w:b/>
          <w:bCs/>
          <w:szCs w:val="24"/>
        </w:rPr>
        <w:t xml:space="preserve"> </w:t>
      </w:r>
      <w:r w:rsidR="003D695E" w:rsidRPr="00FF45D9">
        <w:rPr>
          <w:szCs w:val="24"/>
        </w:rPr>
        <w:t>St Mary’s College, Hull</w:t>
      </w:r>
      <w:r w:rsidR="003D695E">
        <w:rPr>
          <w:b/>
          <w:bCs/>
          <w:szCs w:val="24"/>
        </w:rPr>
        <w:t xml:space="preserve"> </w:t>
      </w:r>
    </w:p>
    <w:p w14:paraId="61470CA2" w14:textId="77777777" w:rsidR="007B4D55" w:rsidRDefault="007B4D55" w:rsidP="007B4D55"/>
    <w:p w14:paraId="43B4DC37" w14:textId="384035DF" w:rsidR="007B4D55" w:rsidRPr="00371E4B" w:rsidRDefault="007B4D55" w:rsidP="007B4D55">
      <w:r w:rsidRPr="00E03729">
        <w:rPr>
          <w:b/>
          <w:bCs/>
        </w:rPr>
        <w:t>Project finish date:</w:t>
      </w:r>
      <w:r w:rsidRPr="00371E4B">
        <w:t xml:space="preserve"> </w:t>
      </w:r>
      <w:r w:rsidR="00CA299B">
        <w:t xml:space="preserve">14 </w:t>
      </w:r>
      <w:r w:rsidR="003D695E">
        <w:t>July 2023</w:t>
      </w:r>
    </w:p>
    <w:p w14:paraId="64117EF6" w14:textId="77777777" w:rsidR="007B4D55" w:rsidRPr="00594504" w:rsidRDefault="007B4D55" w:rsidP="007B4D55">
      <w:pPr>
        <w:rPr>
          <w:b/>
          <w:bCs/>
          <w:sz w:val="26"/>
          <w:szCs w:val="26"/>
        </w:rPr>
      </w:pPr>
    </w:p>
    <w:p w14:paraId="0E40A020" w14:textId="6B84C0C0" w:rsidR="007B4D55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Description of outputs</w:t>
      </w:r>
    </w:p>
    <w:p w14:paraId="07119BC3" w14:textId="743D3DC5" w:rsidR="00557400" w:rsidRDefault="00557400" w:rsidP="00557400">
      <w:pPr>
        <w:rPr>
          <w:rFonts w:cs="Arial"/>
        </w:rPr>
      </w:pPr>
      <w:r>
        <w:rPr>
          <w:rFonts w:cs="Arial"/>
        </w:rPr>
        <w:t xml:space="preserve">A package of materials to support </w:t>
      </w:r>
      <w:r w:rsidR="00CA299B">
        <w:rPr>
          <w:rFonts w:cs="Arial"/>
        </w:rPr>
        <w:t>learner</w:t>
      </w:r>
      <w:r>
        <w:rPr>
          <w:rFonts w:cs="Arial"/>
        </w:rPr>
        <w:t xml:space="preserve">s </w:t>
      </w:r>
      <w:r w:rsidR="00CA299B">
        <w:rPr>
          <w:rFonts w:cs="Arial"/>
        </w:rPr>
        <w:t xml:space="preserve">in preparing </w:t>
      </w:r>
      <w:r>
        <w:rPr>
          <w:rFonts w:cs="Arial"/>
        </w:rPr>
        <w:t xml:space="preserve">for their </w:t>
      </w:r>
      <w:r w:rsidR="00286483">
        <w:rPr>
          <w:rFonts w:cs="Arial"/>
        </w:rPr>
        <w:t>i</w:t>
      </w:r>
      <w:r>
        <w:rPr>
          <w:rFonts w:cs="Arial"/>
        </w:rPr>
        <w:t xml:space="preserve">ndustry </w:t>
      </w:r>
      <w:r w:rsidR="00286483">
        <w:rPr>
          <w:rFonts w:cs="Arial"/>
        </w:rPr>
        <w:t>p</w:t>
      </w:r>
      <w:r>
        <w:rPr>
          <w:rFonts w:cs="Arial"/>
        </w:rPr>
        <w:t>lacement</w:t>
      </w:r>
      <w:r w:rsidR="006913E0">
        <w:rPr>
          <w:rFonts w:cs="Arial"/>
        </w:rPr>
        <w:t>s</w:t>
      </w:r>
      <w:r>
        <w:rPr>
          <w:rFonts w:cs="Arial"/>
        </w:rPr>
        <w:t xml:space="preserve"> and making progress against their individual learning objectives.</w:t>
      </w:r>
    </w:p>
    <w:p w14:paraId="26DF8E2F" w14:textId="77777777" w:rsidR="00CA299B" w:rsidRDefault="00CA299B" w:rsidP="00557400">
      <w:pPr>
        <w:rPr>
          <w:rFonts w:cs="Arial"/>
        </w:rPr>
      </w:pPr>
    </w:p>
    <w:p w14:paraId="60F9E27D" w14:textId="7823D15C" w:rsidR="00557400" w:rsidRDefault="00557400" w:rsidP="00557400">
      <w:pPr>
        <w:rPr>
          <w:rFonts w:cs="Arial"/>
        </w:rPr>
      </w:pPr>
      <w:r>
        <w:rPr>
          <w:rFonts w:cs="Arial"/>
        </w:rPr>
        <w:t xml:space="preserve">For the </w:t>
      </w:r>
      <w:r w:rsidR="00286483">
        <w:rPr>
          <w:rFonts w:cs="Arial"/>
        </w:rPr>
        <w:t xml:space="preserve">T </w:t>
      </w:r>
      <w:r w:rsidR="006913E0">
        <w:rPr>
          <w:rFonts w:cs="Arial"/>
        </w:rPr>
        <w:t>L</w:t>
      </w:r>
      <w:r w:rsidR="00286483">
        <w:rPr>
          <w:rFonts w:cs="Arial"/>
        </w:rPr>
        <w:t xml:space="preserve">evel </w:t>
      </w:r>
      <w:r w:rsidR="00CA299B">
        <w:rPr>
          <w:rFonts w:cs="Arial"/>
        </w:rPr>
        <w:t xml:space="preserve">in Health </w:t>
      </w:r>
      <w:r w:rsidR="00286483">
        <w:rPr>
          <w:rFonts w:cs="Arial"/>
        </w:rPr>
        <w:t xml:space="preserve">supporting </w:t>
      </w:r>
      <w:r w:rsidR="00CA299B">
        <w:rPr>
          <w:rFonts w:cs="Arial"/>
        </w:rPr>
        <w:t xml:space="preserve">the </w:t>
      </w:r>
      <w:r w:rsidR="00286483">
        <w:rPr>
          <w:rFonts w:cs="Arial"/>
        </w:rPr>
        <w:t>healthcare o</w:t>
      </w:r>
      <w:r>
        <w:rPr>
          <w:rFonts w:cs="Arial"/>
        </w:rPr>
        <w:t xml:space="preserve">ccupational </w:t>
      </w:r>
      <w:r w:rsidR="00286483">
        <w:rPr>
          <w:rFonts w:cs="Arial"/>
        </w:rPr>
        <w:t>s</w:t>
      </w:r>
      <w:r>
        <w:rPr>
          <w:rFonts w:cs="Arial"/>
        </w:rPr>
        <w:t>pecialism, t</w:t>
      </w:r>
      <w:r w:rsidRPr="00E93A77">
        <w:rPr>
          <w:rFonts w:cs="Arial"/>
        </w:rPr>
        <w:t xml:space="preserve">he </w:t>
      </w:r>
      <w:r>
        <w:rPr>
          <w:rFonts w:cs="Arial"/>
        </w:rPr>
        <w:t>materials consist of:</w:t>
      </w:r>
    </w:p>
    <w:p w14:paraId="6D72B82A" w14:textId="376FFFFE" w:rsidR="00557400" w:rsidRPr="008D24E5" w:rsidRDefault="00557400" w:rsidP="008C08DA">
      <w:pPr>
        <w:pStyle w:val="ListParagraph"/>
        <w:widowControl w:val="0"/>
        <w:numPr>
          <w:ilvl w:val="0"/>
          <w:numId w:val="8"/>
        </w:numPr>
        <w:suppressAutoHyphens/>
        <w:autoSpaceDE w:val="0"/>
        <w:autoSpaceDN w:val="0"/>
        <w:contextualSpacing w:val="0"/>
        <w:textAlignment w:val="baseline"/>
        <w:rPr>
          <w:rFonts w:cs="Arial"/>
        </w:rPr>
      </w:pPr>
      <w:r w:rsidRPr="008D24E5">
        <w:rPr>
          <w:rFonts w:cs="Arial"/>
        </w:rPr>
        <w:t>six learning objectives and related indicative workplace tasks to support achievement of these learning objectives</w:t>
      </w:r>
    </w:p>
    <w:p w14:paraId="65100C88" w14:textId="0DF8D4CE" w:rsidR="00557400" w:rsidRPr="008C08DA" w:rsidRDefault="00557400" w:rsidP="3CA91486">
      <w:pPr>
        <w:pStyle w:val="ListParagraph"/>
        <w:widowControl w:val="0"/>
        <w:numPr>
          <w:ilvl w:val="0"/>
          <w:numId w:val="8"/>
        </w:numPr>
        <w:suppressAutoHyphens/>
        <w:autoSpaceDE w:val="0"/>
        <w:autoSpaceDN w:val="0"/>
        <w:textAlignment w:val="baseline"/>
        <w:rPr>
          <w:rFonts w:cs="Arial"/>
          <w:i/>
          <w:iCs/>
          <w:sz w:val="18"/>
          <w:szCs w:val="18"/>
        </w:rPr>
      </w:pPr>
      <w:r w:rsidRPr="3CA91486">
        <w:rPr>
          <w:rFonts w:cs="Arial"/>
        </w:rPr>
        <w:t xml:space="preserve">a framework </w:t>
      </w:r>
      <w:r w:rsidR="00CA299B">
        <w:rPr>
          <w:rFonts w:cs="Arial"/>
        </w:rPr>
        <w:t xml:space="preserve">of </w:t>
      </w:r>
      <w:r w:rsidRPr="3CA91486">
        <w:rPr>
          <w:rFonts w:cs="Arial"/>
        </w:rPr>
        <w:t>learning cover</w:t>
      </w:r>
      <w:r w:rsidR="00CA299B">
        <w:rPr>
          <w:rFonts w:cs="Arial"/>
        </w:rPr>
        <w:t>ing</w:t>
      </w:r>
      <w:r w:rsidRPr="3CA91486">
        <w:rPr>
          <w:rFonts w:cs="Arial"/>
        </w:rPr>
        <w:t xml:space="preserve"> </w:t>
      </w:r>
      <w:r w:rsidR="2922A2E6" w:rsidRPr="3CA91486">
        <w:rPr>
          <w:rFonts w:cs="Arial"/>
        </w:rPr>
        <w:t>25</w:t>
      </w:r>
      <w:r w:rsidR="00286483" w:rsidRPr="3CA91486">
        <w:rPr>
          <w:rFonts w:cs="Arial"/>
        </w:rPr>
        <w:t xml:space="preserve"> </w:t>
      </w:r>
      <w:r w:rsidRPr="3CA91486">
        <w:rPr>
          <w:rFonts w:cs="Arial"/>
        </w:rPr>
        <w:t>hours of learning</w:t>
      </w:r>
      <w:r w:rsidR="006913E0">
        <w:rPr>
          <w:rFonts w:cs="Arial"/>
        </w:rPr>
        <w:t xml:space="preserve"> – t</w:t>
      </w:r>
      <w:r w:rsidRPr="3CA91486">
        <w:rPr>
          <w:rFonts w:cs="Arial"/>
        </w:rPr>
        <w:t>he framework demonstrate</w:t>
      </w:r>
      <w:r w:rsidR="00286483" w:rsidRPr="3CA91486">
        <w:rPr>
          <w:rFonts w:cs="Arial"/>
        </w:rPr>
        <w:t>s</w:t>
      </w:r>
      <w:r w:rsidRPr="3CA91486">
        <w:rPr>
          <w:rFonts w:cs="Arial"/>
        </w:rPr>
        <w:t xml:space="preserve"> how the </w:t>
      </w:r>
      <w:r w:rsidR="00CA299B">
        <w:rPr>
          <w:rFonts w:cs="Arial"/>
        </w:rPr>
        <w:t>learner</w:t>
      </w:r>
      <w:r w:rsidRPr="3CA91486">
        <w:rPr>
          <w:rFonts w:cs="Arial"/>
        </w:rPr>
        <w:t xml:space="preserve">s </w:t>
      </w:r>
      <w:r w:rsidR="00CA299B">
        <w:rPr>
          <w:rFonts w:cs="Arial"/>
        </w:rPr>
        <w:t xml:space="preserve">are to </w:t>
      </w:r>
      <w:r w:rsidRPr="3CA91486">
        <w:rPr>
          <w:rFonts w:cs="Arial"/>
        </w:rPr>
        <w:t xml:space="preserve">develop the knowledge, understanding and skills needed to prepare for undertaking tasks </w:t>
      </w:r>
      <w:r w:rsidR="006913E0">
        <w:rPr>
          <w:rFonts w:cs="Arial"/>
        </w:rPr>
        <w:t>o</w:t>
      </w:r>
      <w:r w:rsidRPr="3CA91486">
        <w:rPr>
          <w:rFonts w:cs="Arial"/>
        </w:rPr>
        <w:t xml:space="preserve">n their </w:t>
      </w:r>
      <w:r w:rsidR="00CA299B">
        <w:rPr>
          <w:rFonts w:cs="Arial"/>
        </w:rPr>
        <w:t>i</w:t>
      </w:r>
      <w:r w:rsidRPr="3CA91486">
        <w:rPr>
          <w:rFonts w:cs="Arial"/>
        </w:rPr>
        <w:t xml:space="preserve">ndustry </w:t>
      </w:r>
      <w:r w:rsidR="00CA299B">
        <w:rPr>
          <w:rFonts w:cs="Arial"/>
        </w:rPr>
        <w:t>p</w:t>
      </w:r>
      <w:r w:rsidRPr="3CA91486">
        <w:rPr>
          <w:rFonts w:cs="Arial"/>
        </w:rPr>
        <w:t>lacement</w:t>
      </w:r>
      <w:r w:rsidR="006913E0">
        <w:rPr>
          <w:rFonts w:cs="Arial"/>
        </w:rPr>
        <w:t>s</w:t>
      </w:r>
      <w:r w:rsidRPr="3CA91486">
        <w:rPr>
          <w:rFonts w:cs="Arial"/>
        </w:rPr>
        <w:t xml:space="preserve"> </w:t>
      </w:r>
    </w:p>
    <w:p w14:paraId="33BD9F30" w14:textId="1E088B86" w:rsidR="00557400" w:rsidRPr="008D24E5" w:rsidRDefault="00557400" w:rsidP="6A62DD3D">
      <w:pPr>
        <w:pStyle w:val="ListParagraph"/>
        <w:widowControl w:val="0"/>
        <w:numPr>
          <w:ilvl w:val="0"/>
          <w:numId w:val="8"/>
        </w:numPr>
        <w:suppressAutoHyphens/>
        <w:autoSpaceDE w:val="0"/>
        <w:autoSpaceDN w:val="0"/>
        <w:textAlignment w:val="baseline"/>
        <w:rPr>
          <w:rFonts w:cs="Arial"/>
        </w:rPr>
      </w:pPr>
      <w:r w:rsidRPr="3CA91486">
        <w:rPr>
          <w:rFonts w:cs="Arial"/>
        </w:rPr>
        <w:t xml:space="preserve">lesson plans and learning materials </w:t>
      </w:r>
      <w:r w:rsidR="00CA299B">
        <w:rPr>
          <w:rFonts w:cs="Arial"/>
        </w:rPr>
        <w:t xml:space="preserve">for </w:t>
      </w:r>
      <w:r w:rsidR="00286483" w:rsidRPr="3CA91486">
        <w:rPr>
          <w:rFonts w:cs="Arial"/>
        </w:rPr>
        <w:t>the</w:t>
      </w:r>
      <w:r w:rsidRPr="3CA91486">
        <w:rPr>
          <w:rFonts w:cs="Arial"/>
        </w:rPr>
        <w:t xml:space="preserve"> </w:t>
      </w:r>
      <w:r w:rsidR="00286483" w:rsidRPr="3CA91486">
        <w:rPr>
          <w:rFonts w:cs="Arial"/>
        </w:rPr>
        <w:t>2</w:t>
      </w:r>
      <w:r w:rsidR="5F1D9BE1" w:rsidRPr="3CA91486">
        <w:rPr>
          <w:rFonts w:cs="Arial"/>
        </w:rPr>
        <w:t>5</w:t>
      </w:r>
      <w:r w:rsidR="00286483" w:rsidRPr="3CA91486">
        <w:rPr>
          <w:rFonts w:cs="Arial"/>
        </w:rPr>
        <w:t xml:space="preserve"> hour</w:t>
      </w:r>
      <w:r w:rsidR="1059BC4B" w:rsidRPr="3CA91486">
        <w:rPr>
          <w:rFonts w:cs="Arial"/>
        </w:rPr>
        <w:t>s</w:t>
      </w:r>
      <w:r w:rsidR="00286483" w:rsidRPr="3CA91486">
        <w:rPr>
          <w:rFonts w:cs="Arial"/>
        </w:rPr>
        <w:t xml:space="preserve"> of</w:t>
      </w:r>
      <w:r w:rsidRPr="3CA91486">
        <w:rPr>
          <w:rFonts w:cs="Arial"/>
        </w:rPr>
        <w:t xml:space="preserve"> learning</w:t>
      </w:r>
      <w:r w:rsidR="00CA299B">
        <w:rPr>
          <w:rFonts w:cs="Arial"/>
        </w:rPr>
        <w:t>.</w:t>
      </w:r>
    </w:p>
    <w:p w14:paraId="4A291A66" w14:textId="77777777" w:rsidR="007B4D55" w:rsidRDefault="007B4D55" w:rsidP="007B4D55"/>
    <w:p w14:paraId="3090A35F" w14:textId="34B48773" w:rsidR="00282842" w:rsidRPr="00286483" w:rsidRDefault="00282842" w:rsidP="007B4D55">
      <w:pPr>
        <w:rPr>
          <w:b/>
          <w:bCs/>
          <w:szCs w:val="24"/>
        </w:rPr>
      </w:pPr>
      <w:r>
        <w:rPr>
          <w:b/>
          <w:bCs/>
          <w:szCs w:val="24"/>
        </w:rPr>
        <w:t>Creation process</w:t>
      </w:r>
    </w:p>
    <w:p w14:paraId="3C34D32A" w14:textId="07B4C6D5" w:rsidR="00BE5AC2" w:rsidRPr="0055711B" w:rsidRDefault="00422122" w:rsidP="6501D4FE">
      <w:pPr>
        <w:rPr>
          <w:rFonts w:eastAsia="Times New Roman" w:cs="Arial"/>
        </w:rPr>
      </w:pPr>
      <w:r w:rsidRPr="6501D4FE">
        <w:rPr>
          <w:rFonts w:cs="Arial"/>
        </w:rPr>
        <w:t xml:space="preserve">This package of materials </w:t>
      </w:r>
      <w:r w:rsidR="00214AB8" w:rsidRPr="6501D4FE">
        <w:rPr>
          <w:rFonts w:cs="Arial"/>
        </w:rPr>
        <w:t xml:space="preserve">supports </w:t>
      </w:r>
      <w:r w:rsidR="00CA299B">
        <w:rPr>
          <w:rFonts w:cs="Arial"/>
        </w:rPr>
        <w:t>learner</w:t>
      </w:r>
      <w:r w:rsidR="00214AB8" w:rsidRPr="6501D4FE">
        <w:rPr>
          <w:rFonts w:cs="Arial"/>
        </w:rPr>
        <w:t xml:space="preserve">s </w:t>
      </w:r>
      <w:r w:rsidR="00CA299B">
        <w:rPr>
          <w:rFonts w:cs="Arial"/>
        </w:rPr>
        <w:t xml:space="preserve">in </w:t>
      </w:r>
      <w:r w:rsidR="00286483" w:rsidRPr="6501D4FE">
        <w:rPr>
          <w:rFonts w:cs="Arial"/>
        </w:rPr>
        <w:t>develop</w:t>
      </w:r>
      <w:r w:rsidR="7AFA89E7" w:rsidRPr="6501D4FE">
        <w:rPr>
          <w:rFonts w:cs="Arial"/>
        </w:rPr>
        <w:t>ing</w:t>
      </w:r>
      <w:r w:rsidR="00286483" w:rsidRPr="6501D4FE">
        <w:rPr>
          <w:rFonts w:cs="Arial"/>
        </w:rPr>
        <w:t xml:space="preserve"> the</w:t>
      </w:r>
      <w:r w:rsidR="00214AB8" w:rsidRPr="6501D4FE">
        <w:rPr>
          <w:rFonts w:cs="Arial"/>
        </w:rPr>
        <w:t xml:space="preserve"> </w:t>
      </w:r>
      <w:r w:rsidR="00286483" w:rsidRPr="6501D4FE">
        <w:rPr>
          <w:rFonts w:cs="Arial"/>
        </w:rPr>
        <w:t>o</w:t>
      </w:r>
      <w:r w:rsidR="00214AB8" w:rsidRPr="6501D4FE">
        <w:rPr>
          <w:rFonts w:cs="Arial"/>
        </w:rPr>
        <w:t xml:space="preserve">ccupational </w:t>
      </w:r>
      <w:r w:rsidR="00286483" w:rsidRPr="6501D4FE">
        <w:rPr>
          <w:rFonts w:cs="Arial"/>
        </w:rPr>
        <w:t>s</w:t>
      </w:r>
      <w:r w:rsidR="00214AB8" w:rsidRPr="6501D4FE">
        <w:rPr>
          <w:rFonts w:cs="Arial"/>
        </w:rPr>
        <w:t xml:space="preserve">pecialism </w:t>
      </w:r>
      <w:r w:rsidR="00286483" w:rsidRPr="6501D4FE">
        <w:rPr>
          <w:rFonts w:cs="Arial"/>
        </w:rPr>
        <w:t>c</w:t>
      </w:r>
      <w:r w:rsidR="00214AB8" w:rsidRPr="6501D4FE">
        <w:rPr>
          <w:rFonts w:cs="Arial"/>
        </w:rPr>
        <w:t xml:space="preserve">ore </w:t>
      </w:r>
      <w:r w:rsidR="00286483" w:rsidRPr="6501D4FE">
        <w:rPr>
          <w:rFonts w:cs="Arial"/>
        </w:rPr>
        <w:t>skill</w:t>
      </w:r>
      <w:r w:rsidR="00214AB8" w:rsidRPr="6501D4FE">
        <w:rPr>
          <w:rFonts w:cs="Arial"/>
        </w:rPr>
        <w:t xml:space="preserve">s. </w:t>
      </w:r>
      <w:r w:rsidR="23647089" w:rsidRPr="6501D4FE">
        <w:rPr>
          <w:rFonts w:cs="Arial"/>
        </w:rPr>
        <w:t>The</w:t>
      </w:r>
      <w:r w:rsidR="00214AB8" w:rsidRPr="6501D4FE">
        <w:rPr>
          <w:rFonts w:cs="Arial"/>
        </w:rPr>
        <w:t xml:space="preserve"> lessons focus on performance outcome</w:t>
      </w:r>
      <w:r w:rsidR="00757083">
        <w:rPr>
          <w:rFonts w:cs="Arial"/>
        </w:rPr>
        <w:t>s</w:t>
      </w:r>
      <w:r w:rsidR="00214AB8" w:rsidRPr="6501D4FE">
        <w:rPr>
          <w:rFonts w:cs="Arial"/>
        </w:rPr>
        <w:t xml:space="preserve"> 1</w:t>
      </w:r>
      <w:r w:rsidR="00B35455" w:rsidRPr="6501D4FE">
        <w:rPr>
          <w:rFonts w:cs="Arial"/>
        </w:rPr>
        <w:t xml:space="preserve"> </w:t>
      </w:r>
      <w:r w:rsidR="00CA299B">
        <w:rPr>
          <w:rFonts w:cs="Arial"/>
        </w:rPr>
        <w:t>–</w:t>
      </w:r>
      <w:r w:rsidR="00214AB8" w:rsidRPr="6501D4FE">
        <w:rPr>
          <w:rFonts w:cs="Arial"/>
        </w:rPr>
        <w:t xml:space="preserve"> </w:t>
      </w:r>
      <w:r w:rsidR="00BE5AC2" w:rsidRPr="6501D4FE">
        <w:rPr>
          <w:rFonts w:eastAsia="Times New Roman" w:cs="Arial"/>
        </w:rPr>
        <w:t>Assist with an individual</w:t>
      </w:r>
      <w:r w:rsidR="00CA299B">
        <w:rPr>
          <w:rFonts w:eastAsia="Times New Roman" w:cs="Arial"/>
        </w:rPr>
        <w:t>’</w:t>
      </w:r>
      <w:r w:rsidR="00BE5AC2" w:rsidRPr="6501D4FE">
        <w:rPr>
          <w:rFonts w:eastAsia="Times New Roman" w:cs="Arial"/>
        </w:rPr>
        <w:t>s overall care and needs to ensure comfort and wellbeing as well as performance outcome</w:t>
      </w:r>
      <w:r w:rsidR="00757083">
        <w:rPr>
          <w:rFonts w:eastAsia="Times New Roman" w:cs="Arial"/>
        </w:rPr>
        <w:t xml:space="preserve"> – </w:t>
      </w:r>
      <w:r w:rsidR="00CA299B">
        <w:rPr>
          <w:rFonts w:eastAsia="Times New Roman" w:cs="Arial"/>
        </w:rPr>
        <w:t>and</w:t>
      </w:r>
      <w:r w:rsidR="00BE5AC2" w:rsidRPr="6501D4FE">
        <w:rPr>
          <w:rFonts w:eastAsia="Times New Roman" w:cs="Arial"/>
        </w:rPr>
        <w:t xml:space="preserve"> 3</w:t>
      </w:r>
      <w:r w:rsidR="00B35455" w:rsidRPr="6501D4FE">
        <w:rPr>
          <w:rFonts w:eastAsia="Times New Roman" w:cs="Arial"/>
        </w:rPr>
        <w:t xml:space="preserve"> </w:t>
      </w:r>
      <w:r w:rsidR="00CA299B">
        <w:rPr>
          <w:rFonts w:eastAsia="Times New Roman" w:cs="Arial"/>
        </w:rPr>
        <w:t>–</w:t>
      </w:r>
      <w:r w:rsidR="00757083">
        <w:rPr>
          <w:rFonts w:eastAsia="Times New Roman" w:cs="Arial"/>
        </w:rPr>
        <w:t xml:space="preserve"> T</w:t>
      </w:r>
      <w:r w:rsidR="0055711B" w:rsidRPr="6501D4FE">
        <w:rPr>
          <w:rFonts w:eastAsia="Times New Roman" w:cs="Arial"/>
        </w:rPr>
        <w:t xml:space="preserve">ake a range of physiological measurements. </w:t>
      </w:r>
      <w:r w:rsidR="0047590D">
        <w:t>The Medical, Health and Social Care Academy at St Mary’s College, Hull, has worked in a collaborative partnership to produce this resource. We would like to thank our contributing partners: City Healthcare Partnership, the University of Hull, York St John’s University and Dove House Hospice</w:t>
      </w:r>
    </w:p>
    <w:p w14:paraId="39A4A5B3" w14:textId="5195C79A" w:rsidR="00422122" w:rsidRDefault="00422122" w:rsidP="007B4D55">
      <w:pPr>
        <w:rPr>
          <w:b/>
          <w:bCs/>
          <w:szCs w:val="24"/>
        </w:rPr>
      </w:pPr>
    </w:p>
    <w:p w14:paraId="19C5888C" w14:textId="090BE584" w:rsidR="007B4D55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Sector use</w:t>
      </w:r>
    </w:p>
    <w:p w14:paraId="58C4D220" w14:textId="3FB6518D" w:rsidR="00DF1AD8" w:rsidRDefault="008C08DA" w:rsidP="00DF1AD8">
      <w:pPr>
        <w:pStyle w:val="ListParagraph"/>
        <w:numPr>
          <w:ilvl w:val="0"/>
          <w:numId w:val="10"/>
        </w:numPr>
        <w:textAlignment w:val="baseline"/>
        <w:rPr>
          <w:rFonts w:eastAsia="Times New Roman" w:cs="Arial"/>
          <w:lang w:eastAsia="en-GB"/>
        </w:rPr>
      </w:pPr>
      <w:r w:rsidRPr="49A03121">
        <w:rPr>
          <w:rFonts w:eastAsia="Times New Roman" w:cs="Arial"/>
          <w:lang w:eastAsia="en-GB"/>
        </w:rPr>
        <w:t>T</w:t>
      </w:r>
      <w:r w:rsidR="00484D20">
        <w:rPr>
          <w:rFonts w:eastAsia="Times New Roman" w:cs="Arial"/>
          <w:lang w:eastAsia="en-GB"/>
        </w:rPr>
        <w:t xml:space="preserve">utors </w:t>
      </w:r>
      <w:r w:rsidRPr="49A03121">
        <w:rPr>
          <w:rFonts w:eastAsia="Times New Roman" w:cs="Arial"/>
          <w:lang w:eastAsia="en-GB"/>
        </w:rPr>
        <w:t xml:space="preserve">can make use of the presentation </w:t>
      </w:r>
      <w:r w:rsidR="00FB1D96">
        <w:rPr>
          <w:rFonts w:eastAsia="Times New Roman" w:cs="Arial"/>
          <w:lang w:eastAsia="en-GB"/>
        </w:rPr>
        <w:t xml:space="preserve">provided to </w:t>
      </w:r>
      <w:r w:rsidR="00C90CB1">
        <w:rPr>
          <w:rFonts w:eastAsia="Times New Roman" w:cs="Arial"/>
          <w:lang w:eastAsia="en-GB"/>
        </w:rPr>
        <w:t xml:space="preserve">deliver </w:t>
      </w:r>
      <w:r w:rsidR="00FB1D96">
        <w:rPr>
          <w:rFonts w:eastAsia="Times New Roman" w:cs="Arial"/>
          <w:lang w:eastAsia="en-GB"/>
        </w:rPr>
        <w:t xml:space="preserve">the lessons for the </w:t>
      </w:r>
      <w:r w:rsidR="00CA299B">
        <w:rPr>
          <w:rFonts w:eastAsia="Times New Roman" w:cs="Arial"/>
          <w:lang w:eastAsia="en-GB"/>
        </w:rPr>
        <w:t>learner</w:t>
      </w:r>
      <w:r w:rsidR="00FB1D96">
        <w:rPr>
          <w:rFonts w:eastAsia="Times New Roman" w:cs="Arial"/>
          <w:lang w:eastAsia="en-GB"/>
        </w:rPr>
        <w:t>s in their educational institution.</w:t>
      </w:r>
    </w:p>
    <w:p w14:paraId="3EEDB125" w14:textId="5A6D86B4" w:rsidR="00DF1AD8" w:rsidRPr="00DF1AD8" w:rsidRDefault="00DF1AD8" w:rsidP="00DF1AD8">
      <w:pPr>
        <w:pStyle w:val="ListParagraph"/>
        <w:numPr>
          <w:ilvl w:val="0"/>
          <w:numId w:val="10"/>
        </w:numPr>
        <w:textAlignment w:val="baseline"/>
        <w:rPr>
          <w:rFonts w:eastAsia="Times New Roman" w:cs="Arial"/>
          <w:lang w:eastAsia="en-GB"/>
        </w:rPr>
      </w:pPr>
      <w:r>
        <w:rPr>
          <w:rFonts w:eastAsia="Times New Roman" w:cs="Arial"/>
          <w:szCs w:val="24"/>
          <w:lang w:eastAsia="en-GB"/>
        </w:rPr>
        <w:t>The framework of learning and lessons plans are to be used by the t</w:t>
      </w:r>
      <w:r w:rsidR="00484D20">
        <w:rPr>
          <w:rFonts w:eastAsia="Times New Roman" w:cs="Arial"/>
          <w:szCs w:val="24"/>
          <w:lang w:eastAsia="en-GB"/>
        </w:rPr>
        <w:t xml:space="preserve">utors </w:t>
      </w:r>
      <w:r>
        <w:rPr>
          <w:rFonts w:eastAsia="Times New Roman" w:cs="Arial"/>
          <w:szCs w:val="24"/>
          <w:lang w:eastAsia="en-GB"/>
        </w:rPr>
        <w:t xml:space="preserve">to guide the lesson. </w:t>
      </w:r>
      <w:r w:rsidR="00484D20">
        <w:rPr>
          <w:rFonts w:eastAsia="Times New Roman" w:cs="Arial"/>
          <w:szCs w:val="24"/>
          <w:lang w:eastAsia="en-GB"/>
        </w:rPr>
        <w:t xml:space="preserve">The presentation includes a </w:t>
      </w:r>
      <w:r w:rsidR="002F3E7D">
        <w:rPr>
          <w:rFonts w:eastAsia="Times New Roman" w:cs="Arial"/>
          <w:szCs w:val="24"/>
          <w:lang w:eastAsia="en-GB"/>
        </w:rPr>
        <w:t xml:space="preserve">hidden slide </w:t>
      </w:r>
      <w:r w:rsidR="00484D20">
        <w:rPr>
          <w:rFonts w:eastAsia="Times New Roman" w:cs="Arial"/>
          <w:szCs w:val="24"/>
          <w:lang w:eastAsia="en-GB"/>
        </w:rPr>
        <w:t>provi</w:t>
      </w:r>
      <w:r w:rsidR="00C90CB1">
        <w:rPr>
          <w:rFonts w:eastAsia="Times New Roman" w:cs="Arial"/>
          <w:szCs w:val="24"/>
          <w:lang w:eastAsia="en-GB"/>
        </w:rPr>
        <w:t xml:space="preserve">ding </w:t>
      </w:r>
      <w:r w:rsidR="002F3E7D">
        <w:rPr>
          <w:rFonts w:eastAsia="Times New Roman" w:cs="Arial"/>
          <w:szCs w:val="24"/>
          <w:lang w:eastAsia="en-GB"/>
        </w:rPr>
        <w:t xml:space="preserve">overall guidance for </w:t>
      </w:r>
      <w:r w:rsidR="00484D20">
        <w:rPr>
          <w:rFonts w:eastAsia="Times New Roman" w:cs="Arial"/>
          <w:szCs w:val="24"/>
          <w:lang w:eastAsia="en-GB"/>
        </w:rPr>
        <w:t xml:space="preserve">delivering </w:t>
      </w:r>
      <w:r w:rsidR="002F3E7D">
        <w:rPr>
          <w:rFonts w:eastAsia="Times New Roman" w:cs="Arial"/>
          <w:szCs w:val="24"/>
          <w:lang w:eastAsia="en-GB"/>
        </w:rPr>
        <w:t xml:space="preserve">the lesson. </w:t>
      </w:r>
    </w:p>
    <w:p w14:paraId="2D860BB2" w14:textId="1EF4888F" w:rsidR="008C08DA" w:rsidRPr="002744D8" w:rsidRDefault="008C08DA" w:rsidP="00DF1AD8">
      <w:pPr>
        <w:pStyle w:val="ListParagraph"/>
        <w:numPr>
          <w:ilvl w:val="0"/>
          <w:numId w:val="10"/>
        </w:numPr>
        <w:textAlignment w:val="baseline"/>
        <w:rPr>
          <w:rFonts w:eastAsia="Times New Roman" w:cs="Arial"/>
          <w:lang w:eastAsia="en-GB"/>
        </w:rPr>
      </w:pPr>
      <w:r w:rsidRPr="002744D8">
        <w:rPr>
          <w:rFonts w:eastAsia="Times New Roman" w:cs="Arial"/>
          <w:szCs w:val="24"/>
          <w:lang w:eastAsia="en-GB"/>
        </w:rPr>
        <w:t xml:space="preserve">The </w:t>
      </w:r>
      <w:r w:rsidR="00CA299B">
        <w:rPr>
          <w:rFonts w:eastAsia="Times New Roman" w:cs="Arial"/>
          <w:szCs w:val="24"/>
          <w:lang w:eastAsia="en-GB"/>
        </w:rPr>
        <w:t>learner</w:t>
      </w:r>
      <w:r w:rsidR="002F3E7D">
        <w:rPr>
          <w:rFonts w:eastAsia="Times New Roman" w:cs="Arial"/>
          <w:szCs w:val="24"/>
          <w:lang w:eastAsia="en-GB"/>
        </w:rPr>
        <w:t xml:space="preserve"> workbook </w:t>
      </w:r>
      <w:r w:rsidR="00632D33">
        <w:rPr>
          <w:rFonts w:eastAsia="Times New Roman" w:cs="Arial"/>
          <w:szCs w:val="24"/>
          <w:lang w:eastAsia="en-GB"/>
        </w:rPr>
        <w:t>guides</w:t>
      </w:r>
      <w:r w:rsidR="002F3E7D">
        <w:rPr>
          <w:rFonts w:eastAsia="Times New Roman" w:cs="Arial"/>
          <w:szCs w:val="24"/>
          <w:lang w:eastAsia="en-GB"/>
        </w:rPr>
        <w:t xml:space="preserve"> the </w:t>
      </w:r>
      <w:r w:rsidR="00CA299B">
        <w:rPr>
          <w:rFonts w:eastAsia="Times New Roman" w:cs="Arial"/>
          <w:szCs w:val="24"/>
          <w:lang w:eastAsia="en-GB"/>
        </w:rPr>
        <w:t>learner</w:t>
      </w:r>
      <w:r w:rsidR="002F3E7D">
        <w:rPr>
          <w:rFonts w:eastAsia="Times New Roman" w:cs="Arial"/>
          <w:szCs w:val="24"/>
          <w:lang w:eastAsia="en-GB"/>
        </w:rPr>
        <w:t xml:space="preserve">s to complete tasks in the presentation and </w:t>
      </w:r>
      <w:r w:rsidR="00484D20">
        <w:rPr>
          <w:rFonts w:eastAsia="Times New Roman" w:cs="Arial"/>
          <w:szCs w:val="24"/>
          <w:lang w:eastAsia="en-GB"/>
        </w:rPr>
        <w:t xml:space="preserve">provides </w:t>
      </w:r>
      <w:r w:rsidR="002F3E7D">
        <w:rPr>
          <w:rFonts w:eastAsia="Times New Roman" w:cs="Arial"/>
          <w:szCs w:val="24"/>
          <w:lang w:eastAsia="en-GB"/>
        </w:rPr>
        <w:t>guidance to support</w:t>
      </w:r>
      <w:r w:rsidR="00632D33">
        <w:rPr>
          <w:rFonts w:eastAsia="Times New Roman" w:cs="Arial"/>
          <w:szCs w:val="24"/>
          <w:lang w:eastAsia="en-GB"/>
        </w:rPr>
        <w:t xml:space="preserve"> </w:t>
      </w:r>
      <w:r w:rsidR="00C90CB1">
        <w:rPr>
          <w:rFonts w:eastAsia="Times New Roman" w:cs="Arial"/>
          <w:szCs w:val="24"/>
          <w:lang w:eastAsia="en-GB"/>
        </w:rPr>
        <w:t xml:space="preserve">their </w:t>
      </w:r>
      <w:r w:rsidR="00632D33">
        <w:rPr>
          <w:rFonts w:eastAsia="Times New Roman" w:cs="Arial"/>
          <w:szCs w:val="24"/>
          <w:lang w:eastAsia="en-GB"/>
        </w:rPr>
        <w:t xml:space="preserve">progress </w:t>
      </w:r>
      <w:r w:rsidR="00C90CB1">
        <w:rPr>
          <w:rFonts w:eastAsia="Times New Roman" w:cs="Arial"/>
          <w:szCs w:val="24"/>
          <w:lang w:eastAsia="en-GB"/>
        </w:rPr>
        <w:t xml:space="preserve">through </w:t>
      </w:r>
      <w:r w:rsidR="00632D33">
        <w:rPr>
          <w:rFonts w:eastAsia="Times New Roman" w:cs="Arial"/>
          <w:szCs w:val="24"/>
          <w:lang w:eastAsia="en-GB"/>
        </w:rPr>
        <w:t xml:space="preserve">these lessons. </w:t>
      </w:r>
      <w:r w:rsidR="004D0899">
        <w:rPr>
          <w:rFonts w:eastAsia="Times New Roman" w:cs="Arial"/>
          <w:szCs w:val="24"/>
          <w:lang w:eastAsia="en-GB"/>
        </w:rPr>
        <w:t xml:space="preserve">Additional guidance </w:t>
      </w:r>
      <w:r w:rsidR="004D0899">
        <w:rPr>
          <w:rFonts w:eastAsia="Times New Roman" w:cs="Arial"/>
          <w:szCs w:val="24"/>
          <w:lang w:eastAsia="en-GB"/>
        </w:rPr>
        <w:lastRenderedPageBreak/>
        <w:t xml:space="preserve">about how to complete these tasks can be </w:t>
      </w:r>
      <w:r w:rsidR="00BF37CB">
        <w:rPr>
          <w:rFonts w:eastAsia="Times New Roman" w:cs="Arial"/>
          <w:szCs w:val="24"/>
          <w:lang w:eastAsia="en-GB"/>
        </w:rPr>
        <w:t xml:space="preserve">found in the lesson plans </w:t>
      </w:r>
      <w:r w:rsidR="00C90CB1">
        <w:rPr>
          <w:rFonts w:eastAsia="Times New Roman" w:cs="Arial"/>
          <w:szCs w:val="24"/>
          <w:lang w:eastAsia="en-GB"/>
        </w:rPr>
        <w:t xml:space="preserve">so that the tutor can guide </w:t>
      </w:r>
      <w:r w:rsidR="00BF37CB">
        <w:rPr>
          <w:rFonts w:eastAsia="Times New Roman" w:cs="Arial"/>
          <w:szCs w:val="24"/>
          <w:lang w:eastAsia="en-GB"/>
        </w:rPr>
        <w:t xml:space="preserve">the </w:t>
      </w:r>
      <w:r w:rsidR="00CA299B">
        <w:rPr>
          <w:rFonts w:eastAsia="Times New Roman" w:cs="Arial"/>
          <w:szCs w:val="24"/>
          <w:lang w:eastAsia="en-GB"/>
        </w:rPr>
        <w:t>learner</w:t>
      </w:r>
      <w:r w:rsidR="00BF37CB">
        <w:rPr>
          <w:rFonts w:eastAsia="Times New Roman" w:cs="Arial"/>
          <w:szCs w:val="24"/>
          <w:lang w:eastAsia="en-GB"/>
        </w:rPr>
        <w:t>s appropriately.</w:t>
      </w:r>
    </w:p>
    <w:p w14:paraId="5B59D15E" w14:textId="106CF59C" w:rsidR="008C08DA" w:rsidRPr="008C08DA" w:rsidRDefault="008C08DA" w:rsidP="008C08DA">
      <w:pPr>
        <w:pStyle w:val="ListParagraph"/>
        <w:numPr>
          <w:ilvl w:val="0"/>
          <w:numId w:val="10"/>
        </w:numPr>
        <w:textAlignment w:val="baseline"/>
        <w:rPr>
          <w:rFonts w:eastAsia="Times New Roman" w:cs="Arial"/>
          <w:lang w:eastAsia="en-GB"/>
        </w:rPr>
      </w:pPr>
      <w:r>
        <w:rPr>
          <w:rFonts w:eastAsia="Times New Roman" w:cs="Arial"/>
          <w:szCs w:val="24"/>
          <w:lang w:eastAsia="en-GB"/>
        </w:rPr>
        <w:t xml:space="preserve">The industry placement </w:t>
      </w:r>
      <w:r w:rsidR="00476F15">
        <w:rPr>
          <w:rFonts w:eastAsia="Times New Roman" w:cs="Arial"/>
          <w:szCs w:val="24"/>
          <w:lang w:eastAsia="en-GB"/>
        </w:rPr>
        <w:t xml:space="preserve">employer guidelines offer specific objectives and </w:t>
      </w:r>
      <w:r w:rsidR="005B6E3D">
        <w:rPr>
          <w:rFonts w:eastAsia="Times New Roman" w:cs="Arial"/>
          <w:szCs w:val="24"/>
          <w:lang w:eastAsia="en-GB"/>
        </w:rPr>
        <w:t xml:space="preserve">activities </w:t>
      </w:r>
      <w:r w:rsidR="006C00B8">
        <w:rPr>
          <w:rFonts w:eastAsia="Times New Roman" w:cs="Arial"/>
          <w:szCs w:val="24"/>
          <w:lang w:eastAsia="en-GB"/>
        </w:rPr>
        <w:t xml:space="preserve">to be completed </w:t>
      </w:r>
      <w:r w:rsidR="00484D20">
        <w:rPr>
          <w:rFonts w:eastAsia="Times New Roman" w:cs="Arial"/>
          <w:szCs w:val="24"/>
          <w:lang w:eastAsia="en-GB"/>
        </w:rPr>
        <w:t xml:space="preserve">by the learner </w:t>
      </w:r>
      <w:r w:rsidR="006C00B8">
        <w:rPr>
          <w:rFonts w:eastAsia="Times New Roman" w:cs="Arial"/>
          <w:szCs w:val="24"/>
          <w:lang w:eastAsia="en-GB"/>
        </w:rPr>
        <w:t xml:space="preserve">during </w:t>
      </w:r>
      <w:r w:rsidR="00484D20">
        <w:rPr>
          <w:rFonts w:eastAsia="Times New Roman" w:cs="Arial"/>
          <w:szCs w:val="24"/>
          <w:lang w:eastAsia="en-GB"/>
        </w:rPr>
        <w:t>the</w:t>
      </w:r>
      <w:r w:rsidR="00C90CB1">
        <w:rPr>
          <w:rFonts w:eastAsia="Times New Roman" w:cs="Arial"/>
          <w:szCs w:val="24"/>
          <w:lang w:eastAsia="en-GB"/>
        </w:rPr>
        <w:t>ir</w:t>
      </w:r>
      <w:r w:rsidR="00484D20">
        <w:rPr>
          <w:rFonts w:eastAsia="Times New Roman" w:cs="Arial"/>
          <w:szCs w:val="24"/>
          <w:lang w:eastAsia="en-GB"/>
        </w:rPr>
        <w:t xml:space="preserve"> </w:t>
      </w:r>
      <w:r w:rsidR="006C00B8">
        <w:rPr>
          <w:rFonts w:eastAsia="Times New Roman" w:cs="Arial"/>
          <w:szCs w:val="24"/>
          <w:lang w:eastAsia="en-GB"/>
        </w:rPr>
        <w:t>industry placement alongside their placement mentor or coordinator. These offer direct links to the curriculum taught as above in the educational institution.</w:t>
      </w:r>
    </w:p>
    <w:p w14:paraId="6407353E" w14:textId="6462C13F" w:rsidR="008C08DA" w:rsidRPr="002744D8" w:rsidRDefault="008C08DA" w:rsidP="00422122">
      <w:pPr>
        <w:pStyle w:val="ListParagraph"/>
        <w:numPr>
          <w:ilvl w:val="0"/>
          <w:numId w:val="10"/>
        </w:numPr>
        <w:textAlignment w:val="baseline"/>
        <w:rPr>
          <w:rFonts w:eastAsia="Times New Roman" w:cs="Arial"/>
          <w:lang w:eastAsia="en-GB"/>
        </w:rPr>
      </w:pPr>
      <w:r w:rsidRPr="6501D4FE">
        <w:rPr>
          <w:rFonts w:eastAsia="Times New Roman" w:cs="Arial"/>
          <w:lang w:eastAsia="en-GB"/>
        </w:rPr>
        <w:t xml:space="preserve">The industry placement </w:t>
      </w:r>
      <w:r w:rsidR="00CA299B">
        <w:rPr>
          <w:rFonts w:eastAsia="Times New Roman" w:cs="Arial"/>
          <w:lang w:eastAsia="en-GB"/>
        </w:rPr>
        <w:t>learner</w:t>
      </w:r>
      <w:r w:rsidR="006C00B8" w:rsidRPr="6501D4FE">
        <w:rPr>
          <w:rFonts w:eastAsia="Times New Roman" w:cs="Arial"/>
          <w:lang w:eastAsia="en-GB"/>
        </w:rPr>
        <w:t xml:space="preserve"> </w:t>
      </w:r>
      <w:r w:rsidR="7A01B93F" w:rsidRPr="6501D4FE">
        <w:rPr>
          <w:rFonts w:eastAsia="Times New Roman" w:cs="Arial"/>
          <w:lang w:eastAsia="en-GB"/>
        </w:rPr>
        <w:t>workbook</w:t>
      </w:r>
      <w:r w:rsidR="004400B3" w:rsidRPr="6501D4FE">
        <w:rPr>
          <w:rFonts w:eastAsia="Times New Roman" w:cs="Arial"/>
          <w:lang w:eastAsia="en-GB"/>
        </w:rPr>
        <w:t xml:space="preserve"> </w:t>
      </w:r>
      <w:r w:rsidR="5FA66831" w:rsidRPr="6501D4FE">
        <w:rPr>
          <w:rFonts w:eastAsia="Times New Roman" w:cs="Arial"/>
          <w:lang w:eastAsia="en-GB"/>
        </w:rPr>
        <w:t>offers</w:t>
      </w:r>
      <w:r w:rsidR="004400B3" w:rsidRPr="6501D4FE">
        <w:rPr>
          <w:rFonts w:eastAsia="Times New Roman" w:cs="Arial"/>
          <w:lang w:eastAsia="en-GB"/>
        </w:rPr>
        <w:t xml:space="preserve"> specific areas for the </w:t>
      </w:r>
      <w:r w:rsidR="00CA299B">
        <w:rPr>
          <w:rFonts w:eastAsia="Times New Roman" w:cs="Arial"/>
          <w:lang w:eastAsia="en-GB"/>
        </w:rPr>
        <w:t>learner</w:t>
      </w:r>
      <w:r w:rsidR="004400B3" w:rsidRPr="6501D4FE">
        <w:rPr>
          <w:rFonts w:eastAsia="Times New Roman" w:cs="Arial"/>
          <w:lang w:eastAsia="en-GB"/>
        </w:rPr>
        <w:t>s to observe</w:t>
      </w:r>
      <w:r w:rsidR="00083FAA" w:rsidRPr="6501D4FE">
        <w:rPr>
          <w:rFonts w:eastAsia="Times New Roman" w:cs="Arial"/>
          <w:lang w:eastAsia="en-GB"/>
        </w:rPr>
        <w:t xml:space="preserve"> activities in practice and </w:t>
      </w:r>
      <w:r w:rsidR="00484D20">
        <w:rPr>
          <w:rFonts w:eastAsia="Times New Roman" w:cs="Arial"/>
          <w:lang w:eastAsia="en-GB"/>
        </w:rPr>
        <w:t xml:space="preserve">to </w:t>
      </w:r>
      <w:r w:rsidR="00083FAA" w:rsidRPr="6501D4FE">
        <w:rPr>
          <w:rFonts w:eastAsia="Times New Roman" w:cs="Arial"/>
          <w:lang w:eastAsia="en-GB"/>
        </w:rPr>
        <w:t xml:space="preserve">enact them during their placement experiences. The guide </w:t>
      </w:r>
      <w:r w:rsidR="00484D20">
        <w:rPr>
          <w:rFonts w:eastAsia="Times New Roman" w:cs="Arial"/>
          <w:lang w:eastAsia="en-GB"/>
        </w:rPr>
        <w:t xml:space="preserve">is </w:t>
      </w:r>
      <w:r w:rsidR="00083FAA" w:rsidRPr="6501D4FE">
        <w:rPr>
          <w:rFonts w:eastAsia="Times New Roman" w:cs="Arial"/>
          <w:lang w:eastAsia="en-GB"/>
        </w:rPr>
        <w:t>aim</w:t>
      </w:r>
      <w:r w:rsidR="00484D20">
        <w:rPr>
          <w:rFonts w:eastAsia="Times New Roman" w:cs="Arial"/>
          <w:lang w:eastAsia="en-GB"/>
        </w:rPr>
        <w:t xml:space="preserve">ed at honing </w:t>
      </w:r>
      <w:r w:rsidR="00CA299B">
        <w:rPr>
          <w:rFonts w:eastAsia="Times New Roman" w:cs="Arial"/>
          <w:lang w:eastAsia="en-GB"/>
        </w:rPr>
        <w:t>learner</w:t>
      </w:r>
      <w:r w:rsidR="00083FAA" w:rsidRPr="6501D4FE">
        <w:rPr>
          <w:rFonts w:eastAsia="Times New Roman" w:cs="Arial"/>
          <w:lang w:eastAsia="en-GB"/>
        </w:rPr>
        <w:t>s</w:t>
      </w:r>
      <w:r w:rsidR="00286483" w:rsidRPr="6501D4FE">
        <w:rPr>
          <w:rFonts w:eastAsia="Times New Roman" w:cs="Arial"/>
          <w:lang w:eastAsia="en-GB"/>
        </w:rPr>
        <w:t>’</w:t>
      </w:r>
      <w:r w:rsidR="00083FAA" w:rsidRPr="6501D4FE">
        <w:rPr>
          <w:rFonts w:eastAsia="Times New Roman" w:cs="Arial"/>
          <w:lang w:eastAsia="en-GB"/>
        </w:rPr>
        <w:t xml:space="preserve"> reflective practice to further their own progress </w:t>
      </w:r>
      <w:r w:rsidR="00484D20">
        <w:rPr>
          <w:rFonts w:eastAsia="Times New Roman" w:cs="Arial"/>
          <w:lang w:eastAsia="en-GB"/>
        </w:rPr>
        <w:t xml:space="preserve">with </w:t>
      </w:r>
      <w:r w:rsidR="00083FAA" w:rsidRPr="6501D4FE">
        <w:rPr>
          <w:rFonts w:eastAsia="Times New Roman" w:cs="Arial"/>
          <w:lang w:eastAsia="en-GB"/>
        </w:rPr>
        <w:t xml:space="preserve">these skills. </w:t>
      </w:r>
    </w:p>
    <w:p w14:paraId="0F3EFAC4" w14:textId="33E43772" w:rsidR="00A4451A" w:rsidRDefault="00A4451A">
      <w:pPr>
        <w:rPr>
          <w:b/>
          <w:bCs/>
        </w:rPr>
      </w:pPr>
    </w:p>
    <w:p w14:paraId="5D35F054" w14:textId="5888ECA9" w:rsidR="00223A73" w:rsidRPr="00286483" w:rsidRDefault="007B4D55">
      <w:pPr>
        <w:rPr>
          <w:b/>
          <w:bCs/>
        </w:rPr>
      </w:pPr>
      <w:r w:rsidRPr="007B4D55">
        <w:rPr>
          <w:b/>
          <w:bCs/>
        </w:rPr>
        <w:t>Transferability</w:t>
      </w:r>
    </w:p>
    <w:p w14:paraId="0004436D" w14:textId="67F05244" w:rsidR="00DF1AD8" w:rsidRDefault="005252E0">
      <w:r w:rsidRPr="00223A73">
        <w:t xml:space="preserve">The package of materials </w:t>
      </w:r>
      <w:r w:rsidR="00484D20">
        <w:t xml:space="preserve">is aimed at giving </w:t>
      </w:r>
      <w:r w:rsidR="00CA299B">
        <w:t>learner</w:t>
      </w:r>
      <w:r w:rsidRPr="00223A73">
        <w:t xml:space="preserve">s an opportunity to </w:t>
      </w:r>
      <w:r w:rsidR="00FF45D9">
        <w:t>develop</w:t>
      </w:r>
      <w:r w:rsidR="00FF45D9" w:rsidRPr="00223A73">
        <w:t xml:space="preserve"> </w:t>
      </w:r>
      <w:r w:rsidRPr="00223A73">
        <w:t xml:space="preserve">skills in the classroom which they will be able to </w:t>
      </w:r>
      <w:r w:rsidR="00FF45D9">
        <w:t>hone</w:t>
      </w:r>
      <w:r w:rsidRPr="00223A73">
        <w:t xml:space="preserve"> during </w:t>
      </w:r>
      <w:r w:rsidR="00484D20">
        <w:t xml:space="preserve">their </w:t>
      </w:r>
      <w:r w:rsidR="00286483">
        <w:t>i</w:t>
      </w:r>
      <w:r w:rsidRPr="00223A73">
        <w:t xml:space="preserve">ndustry </w:t>
      </w:r>
      <w:r w:rsidR="00286483">
        <w:t>p</w:t>
      </w:r>
      <w:r w:rsidRPr="00223A73">
        <w:t>lacements</w:t>
      </w:r>
      <w:r w:rsidR="00286483">
        <w:t>. There are</w:t>
      </w:r>
      <w:r w:rsidRPr="00223A73">
        <w:t xml:space="preserve"> reflective practice </w:t>
      </w:r>
      <w:r w:rsidR="00286483">
        <w:t>tasks in the</w:t>
      </w:r>
      <w:r w:rsidR="00223A73" w:rsidRPr="00223A73">
        <w:t xml:space="preserve"> </w:t>
      </w:r>
      <w:r w:rsidR="00CA299B">
        <w:t>learner</w:t>
      </w:r>
      <w:r w:rsidR="00223A73" w:rsidRPr="00223A73">
        <w:t xml:space="preserve"> workbook alongside the employer guidelines and objectives. </w:t>
      </w:r>
      <w:r w:rsidR="002744D8">
        <w:t>These objectives support all the occupational specialisms in the T</w:t>
      </w:r>
      <w:r w:rsidR="00286483">
        <w:t xml:space="preserve"> </w:t>
      </w:r>
      <w:r w:rsidR="002744D8">
        <w:t xml:space="preserve">Level </w:t>
      </w:r>
      <w:r w:rsidR="00484D20">
        <w:t xml:space="preserve">in Health </w:t>
      </w:r>
      <w:r w:rsidR="002744D8">
        <w:t xml:space="preserve">as part of the </w:t>
      </w:r>
      <w:r w:rsidR="00286483">
        <w:t>c</w:t>
      </w:r>
      <w:r w:rsidR="002744D8">
        <w:t>ore components required</w:t>
      </w:r>
      <w:r w:rsidR="00B35455">
        <w:t xml:space="preserve">, </w:t>
      </w:r>
      <w:r w:rsidR="00484D20">
        <w:t xml:space="preserve">with a focus on </w:t>
      </w:r>
      <w:r w:rsidR="00B35455">
        <w:t>performance outcome</w:t>
      </w:r>
      <w:r w:rsidR="00484D20">
        <w:t>s</w:t>
      </w:r>
      <w:r w:rsidR="00B35455">
        <w:t xml:space="preserve"> 1 and 3.  </w:t>
      </w:r>
    </w:p>
    <w:p w14:paraId="7C493F9D" w14:textId="551046BE" w:rsidR="005252E0" w:rsidRDefault="005252E0">
      <w:pPr>
        <w:rPr>
          <w:rFonts w:eastAsiaTheme="majorEastAsia" w:cstheme="majorBidi"/>
          <w:b/>
          <w:color w:val="E51C41"/>
          <w:sz w:val="32"/>
          <w:szCs w:val="32"/>
        </w:rPr>
      </w:pPr>
    </w:p>
    <w:p w14:paraId="0ED1AA65" w14:textId="11CB7325" w:rsidR="00F74835" w:rsidRPr="007B4D55" w:rsidRDefault="00F74835">
      <w:pPr>
        <w:rPr>
          <w:rFonts w:eastAsiaTheme="majorEastAsia" w:cstheme="majorBidi"/>
          <w:b/>
          <w:color w:val="E51C41"/>
          <w:sz w:val="32"/>
          <w:szCs w:val="32"/>
        </w:rPr>
      </w:pPr>
      <w:r w:rsidRPr="007B4D55">
        <w:rPr>
          <w:rFonts w:eastAsiaTheme="majorEastAsia" w:cstheme="majorBidi"/>
          <w:b/>
          <w:color w:val="E51C41"/>
          <w:sz w:val="32"/>
          <w:szCs w:val="32"/>
        </w:rPr>
        <w:br w:type="page"/>
      </w:r>
    </w:p>
    <w:p w14:paraId="1E1E0285" w14:textId="77777777" w:rsidR="003223E8" w:rsidRDefault="003223E8" w:rsidP="00B07F7D"/>
    <w:p w14:paraId="0053726D" w14:textId="77777777" w:rsidR="003223E8" w:rsidRDefault="003223E8" w:rsidP="00B07F7D"/>
    <w:p w14:paraId="1C59655D" w14:textId="77777777" w:rsidR="003223E8" w:rsidRDefault="003223E8" w:rsidP="00B07F7D"/>
    <w:p w14:paraId="105366CB" w14:textId="77777777" w:rsidR="00702175" w:rsidRDefault="00702175" w:rsidP="00B07F7D"/>
    <w:p w14:paraId="5D0EC1CB" w14:textId="77777777" w:rsidR="00702175" w:rsidRDefault="00702175" w:rsidP="00B07F7D"/>
    <w:p w14:paraId="5BE6923F" w14:textId="77777777" w:rsidR="00702175" w:rsidRDefault="00702175" w:rsidP="00B07F7D"/>
    <w:p w14:paraId="139F97C2" w14:textId="77777777" w:rsidR="00702175" w:rsidRDefault="00702175" w:rsidP="00B07F7D"/>
    <w:p w14:paraId="133EA177" w14:textId="77777777" w:rsidR="00702175" w:rsidRDefault="00702175" w:rsidP="00B07F7D"/>
    <w:p w14:paraId="798393DE" w14:textId="77777777" w:rsidR="00702175" w:rsidRDefault="00702175" w:rsidP="00B07F7D"/>
    <w:p w14:paraId="0DFB8936" w14:textId="77777777" w:rsidR="00702175" w:rsidRDefault="00702175" w:rsidP="00B07F7D"/>
    <w:p w14:paraId="6C0DA9C7" w14:textId="77777777" w:rsidR="00702175" w:rsidRDefault="00702175" w:rsidP="00B07F7D"/>
    <w:p w14:paraId="57088417" w14:textId="77777777" w:rsidR="00702175" w:rsidRDefault="00702175" w:rsidP="00B07F7D"/>
    <w:p w14:paraId="75F5B523" w14:textId="77777777" w:rsidR="00702175" w:rsidRDefault="00702175" w:rsidP="00B07F7D"/>
    <w:p w14:paraId="32159436" w14:textId="77777777" w:rsidR="00702175" w:rsidRDefault="00702175" w:rsidP="00B07F7D"/>
    <w:p w14:paraId="37ACFE18" w14:textId="77777777" w:rsidR="00702175" w:rsidRDefault="00702175" w:rsidP="00B07F7D"/>
    <w:p w14:paraId="5155A39A" w14:textId="77777777" w:rsidR="00702175" w:rsidRDefault="00702175" w:rsidP="00B07F7D"/>
    <w:p w14:paraId="002DADDC" w14:textId="77777777" w:rsidR="00702175" w:rsidRDefault="00702175" w:rsidP="00B07F7D"/>
    <w:p w14:paraId="33267DA8" w14:textId="77777777" w:rsidR="00702175" w:rsidRDefault="00702175" w:rsidP="00B07F7D"/>
    <w:p w14:paraId="7471C386" w14:textId="77777777" w:rsidR="00702175" w:rsidRDefault="00702175" w:rsidP="00B07F7D"/>
    <w:p w14:paraId="45D31617" w14:textId="77777777" w:rsidR="00702175" w:rsidRDefault="00702175" w:rsidP="00B07F7D"/>
    <w:p w14:paraId="7053458C" w14:textId="77777777" w:rsidR="00702175" w:rsidRDefault="00702175" w:rsidP="00B07F7D"/>
    <w:p w14:paraId="26BC81D7" w14:textId="77777777" w:rsidR="00702175" w:rsidRDefault="00702175" w:rsidP="00B07F7D"/>
    <w:p w14:paraId="7ED33167" w14:textId="77777777" w:rsidR="00702175" w:rsidRDefault="00702175" w:rsidP="00B07F7D"/>
    <w:p w14:paraId="39EBDD34" w14:textId="77777777" w:rsidR="00702175" w:rsidRDefault="00702175" w:rsidP="00B07F7D"/>
    <w:p w14:paraId="7FFE2040" w14:textId="77777777" w:rsidR="00702175" w:rsidRDefault="00702175" w:rsidP="00B07F7D"/>
    <w:p w14:paraId="48D00FB8" w14:textId="77777777" w:rsidR="00702175" w:rsidRDefault="00702175" w:rsidP="00B07F7D"/>
    <w:p w14:paraId="6ECEBF72" w14:textId="77777777" w:rsidR="00702175" w:rsidRDefault="00702175" w:rsidP="00B07F7D"/>
    <w:p w14:paraId="0C5F8700" w14:textId="77777777" w:rsidR="00702175" w:rsidRDefault="00702175" w:rsidP="00B07F7D"/>
    <w:p w14:paraId="477E858E" w14:textId="77777777" w:rsidR="00702175" w:rsidRDefault="00702175" w:rsidP="00B07F7D"/>
    <w:p w14:paraId="4AAECB43" w14:textId="77777777" w:rsidR="00702175" w:rsidRDefault="00702175" w:rsidP="00B07F7D"/>
    <w:p w14:paraId="7FAEA6F8" w14:textId="77777777" w:rsidR="00702175" w:rsidRDefault="00702175" w:rsidP="00B07F7D"/>
    <w:p w14:paraId="79B767DE" w14:textId="77777777" w:rsidR="00702175" w:rsidRDefault="00702175" w:rsidP="00B07F7D"/>
    <w:p w14:paraId="289541BD" w14:textId="77777777" w:rsidR="00702175" w:rsidRDefault="00702175" w:rsidP="00B07F7D"/>
    <w:p w14:paraId="1D6EE2DD" w14:textId="77777777" w:rsidR="00702175" w:rsidRDefault="00702175" w:rsidP="00B07F7D"/>
    <w:p w14:paraId="600EC5E1" w14:textId="77777777" w:rsidR="00702175" w:rsidRDefault="00702175" w:rsidP="00B07F7D"/>
    <w:p w14:paraId="373AC449" w14:textId="77777777" w:rsidR="00702175" w:rsidRDefault="00702175" w:rsidP="00B07F7D"/>
    <w:p w14:paraId="75A44BD3" w14:textId="77777777" w:rsidR="00702175" w:rsidRDefault="00702175" w:rsidP="00B07F7D"/>
    <w:p w14:paraId="37A812B8" w14:textId="77777777" w:rsidR="00702175" w:rsidRDefault="00702175" w:rsidP="00B07F7D"/>
    <w:p w14:paraId="2CE822BA" w14:textId="77777777" w:rsidR="00702175" w:rsidRDefault="00702175" w:rsidP="00B07F7D"/>
    <w:p w14:paraId="2C92693E" w14:textId="477B5C89" w:rsidR="003223E8" w:rsidRDefault="003223E8" w:rsidP="00B07F7D"/>
    <w:p w14:paraId="07DC4A31" w14:textId="77777777" w:rsidR="003223E8" w:rsidRDefault="003223E8" w:rsidP="00B07F7D"/>
    <w:p w14:paraId="2916E509" w14:textId="12A26435" w:rsidR="003223E8" w:rsidRDefault="003223E8" w:rsidP="00B07F7D">
      <w:pPr>
        <w:rPr>
          <w:b/>
          <w:bCs/>
        </w:rPr>
      </w:pPr>
    </w:p>
    <w:p w14:paraId="6E5D5CB0" w14:textId="0AB9CE54" w:rsidR="0064685B" w:rsidRDefault="00AD1C19" w:rsidP="0064685B">
      <w:pPr>
        <w:tabs>
          <w:tab w:val="left" w:pos="3470"/>
        </w:tabs>
      </w:pPr>
      <w:r w:rsidRPr="00ED2237">
        <w:rPr>
          <w:rFonts w:cs="Arial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A96C1F" wp14:editId="7C9488F1">
                <wp:simplePos x="0" y="0"/>
                <wp:positionH relativeFrom="column">
                  <wp:posOffset>1021080</wp:posOffset>
                </wp:positionH>
                <wp:positionV relativeFrom="paragraph">
                  <wp:posOffset>6985</wp:posOffset>
                </wp:positionV>
                <wp:extent cx="2270760" cy="914400"/>
                <wp:effectExtent l="0" t="0" r="1524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0760" cy="91440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E39227" w14:textId="77777777" w:rsidR="00AD1C19" w:rsidRPr="008E3CFF" w:rsidRDefault="00AD1C19" w:rsidP="00AD1C1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7056BD" wp14:editId="5ABC83D3">
                                  <wp:extent cx="1066800" cy="651510"/>
                                  <wp:effectExtent l="0" t="0" r="0" b="0"/>
                                  <wp:docPr id="8908" name="Picture 8908" descr="A picture containing symbol, logo, emblem, trademark&#10;&#10;Description automatically generated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908" name="Picture 8908" descr="A picture containing symbol, logo, emblem, trademark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6800" cy="6515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1A168A" wp14:editId="3CDF5A4A">
                                  <wp:extent cx="721995" cy="739775"/>
                                  <wp:effectExtent l="0" t="0" r="1905" b="3175"/>
                                  <wp:docPr id="930" name="Picture 930" descr="A blue circle with white and brown text&#10;&#10;Description automatically generated with low confidenc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30" name="Picture 930" descr="A blue circle with white and brown text&#10;&#10;Description automatically generated with low confidence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739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96C1F" id="Rectangle 15" o:spid="_x0000_s1030" style="position:absolute;margin-left:80.4pt;margin-top:.55pt;width:178.8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" fillcolor="#e51c41" strokecolor="white [3212]" strokeweight="1pt">
                <v:textbox>
                  <w:txbxContent>
                    <w:p w14:paraId="66E39227" w14:textId="77777777" w:rsidR="00AD1C19" w:rsidRPr="008E3CFF" w:rsidRDefault="00AD1C19" w:rsidP="00AD1C1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27056BD" wp14:editId="5ABC83D3">
                            <wp:extent cx="1066800" cy="651510"/>
                            <wp:effectExtent l="0" t="0" r="0" b="0"/>
                            <wp:docPr id="8908" name="Picture 8908" descr="A picture containing symbol, logo, emblem, trademark&#10;&#10;Description automatically generated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908" name="Picture 8908" descr="A picture containing symbol, logo, emblem, trademark&#10;&#10;Description automatically generated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6800" cy="6515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D1A168A" wp14:editId="3CDF5A4A">
                            <wp:extent cx="721995" cy="739775"/>
                            <wp:effectExtent l="0" t="0" r="1905" b="3175"/>
                            <wp:docPr id="930" name="Picture 930" descr="A blue circle with white and brown text&#10;&#10;Description automatically generated with low confidenc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30" name="Picture 930" descr="A blue circle with white and brown text&#10;&#10;Description automatically generated with low confidence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739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EB9C4A6" w14:textId="4194F64D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6D4002FC" wp14:editId="4BBF713C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A67F606" wp14:editId="5155F4E2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FD29E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3FFFCBC5" w14:textId="77777777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7F606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1EBFD29E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by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3FFFCBC5" w14:textId="77777777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C6BA62" wp14:editId="1757DEBA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0428F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6BA6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67A0428F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07B9DFC3" w14:textId="2A32C01A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00C9EBF3" w14:textId="77777777" w:rsidR="0064685B" w:rsidRPr="003223E8" w:rsidRDefault="0064685B" w:rsidP="00B07F7D">
      <w:pPr>
        <w:rPr>
          <w:b/>
          <w:bCs/>
        </w:rPr>
      </w:pPr>
    </w:p>
    <w:p w14:paraId="5D6D6DEA" w14:textId="1271000C" w:rsidR="003223E8" w:rsidRDefault="00B600FD" w:rsidP="00B07F7D">
      <w:r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9A05E7C" wp14:editId="70D66519">
                <wp:simplePos x="0" y="0"/>
                <wp:positionH relativeFrom="column">
                  <wp:posOffset>1095375</wp:posOffset>
                </wp:positionH>
                <wp:positionV relativeFrom="paragraph">
                  <wp:posOffset>342900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8ACC0" w14:textId="7E7C79AF" w:rsidR="0064685B" w:rsidRPr="005F276F" w:rsidRDefault="001C30A1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1C1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St Mary’s College, Hull</w:t>
                            </w:r>
                            <w:r w:rsidR="00B600F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05E7C" id="_x0000_s1033" type="#_x0000_t202" style="position:absolute;margin-left:86.25pt;margin-top:27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XFbEA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" stroked="f">
                <v:textbox>
                  <w:txbxContent>
                    <w:p w14:paraId="4E98ACC0" w14:textId="7E7C79AF" w:rsidR="0064685B" w:rsidRPr="005F276F" w:rsidRDefault="001C30A1" w:rsidP="0064685B">
                      <w:pPr>
                        <w:rPr>
                          <w:sz w:val="20"/>
                          <w:szCs w:val="20"/>
                        </w:rPr>
                      </w:pPr>
                      <w:r w:rsidRPr="00AD1C19">
                        <w:rPr>
                          <w:b/>
                          <w:bCs/>
                          <w:sz w:val="20"/>
                          <w:szCs w:val="20"/>
                        </w:rPr>
                        <w:t>St Mary’s College, Hull</w:t>
                      </w:r>
                      <w:r w:rsidR="00B600F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3E8" w:rsidSect="007B4D55">
      <w:footerReference w:type="default" r:id="rId18"/>
      <w:headerReference w:type="first" r:id="rId19"/>
      <w:pgSz w:w="11906" w:h="16838"/>
      <w:pgMar w:top="1134" w:right="1134" w:bottom="117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BE607" w14:textId="77777777" w:rsidR="00202175" w:rsidRDefault="00202175" w:rsidP="00E0682F">
      <w:r>
        <w:separator/>
      </w:r>
    </w:p>
  </w:endnote>
  <w:endnote w:type="continuationSeparator" w:id="0">
    <w:p w14:paraId="47A21E7F" w14:textId="77777777" w:rsidR="00202175" w:rsidRDefault="00202175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8906" w14:textId="4F0787F8" w:rsidR="00E0682F" w:rsidRPr="00B07F7D" w:rsidRDefault="007A091F" w:rsidP="00326F18">
    <w:pPr>
      <w:spacing w:line="242" w:lineRule="auto"/>
    </w:pPr>
    <w:bookmarkStart w:id="0" w:name="_Hlk143172049"/>
    <w:bookmarkStart w:id="1" w:name="_Hlk143172050"/>
    <w:bookmarkStart w:id="2" w:name="_Hlk143172052"/>
    <w:bookmarkStart w:id="3" w:name="_Hlk143172053"/>
    <w:bookmarkStart w:id="4" w:name="_Hlk143172054"/>
    <w:bookmarkStart w:id="5" w:name="_Hlk143172055"/>
    <w:r>
      <w:rPr>
        <w:rFonts w:eastAsia="Arial" w:cs="Arial"/>
        <w:b/>
        <w:sz w:val="20"/>
      </w:rPr>
      <w:t>St Mary’s College, Hull</w:t>
    </w:r>
    <w:r>
      <w:rPr>
        <w:rFonts w:eastAsia="Arial" w:cs="Arial"/>
        <w:sz w:val="20"/>
      </w:rPr>
      <w:t>, has produced this resource on behalf of the Education and Training Foundation. This programme is funded by the Department for Education.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29757" w14:textId="77777777" w:rsidR="00202175" w:rsidRDefault="00202175" w:rsidP="00E0682F">
      <w:r>
        <w:separator/>
      </w:r>
    </w:p>
  </w:footnote>
  <w:footnote w:type="continuationSeparator" w:id="0">
    <w:p w14:paraId="757AC193" w14:textId="77777777" w:rsidR="00202175" w:rsidRDefault="00202175" w:rsidP="00E0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DBA3" w14:textId="4C5F575A" w:rsidR="007B4D55" w:rsidRDefault="007B4D5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0A6F609" wp14:editId="741B5BE8">
          <wp:simplePos x="0" y="0"/>
          <wp:positionH relativeFrom="margin">
            <wp:posOffset>3769995</wp:posOffset>
          </wp:positionH>
          <wp:positionV relativeFrom="paragraph">
            <wp:posOffset>26377</wp:posOffset>
          </wp:positionV>
          <wp:extent cx="2333625" cy="793750"/>
          <wp:effectExtent l="0" t="0" r="9525" b="0"/>
          <wp:wrapNone/>
          <wp:docPr id="2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inline distT="0" distB="0" distL="0" distR="0" wp14:anchorId="77BCC8A8" wp14:editId="206ABAC9">
          <wp:extent cx="1548000" cy="820800"/>
          <wp:effectExtent l="0" t="0" r="0" b="0"/>
          <wp:docPr id="1" name="Picture 1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3030"/>
    <w:multiLevelType w:val="hybridMultilevel"/>
    <w:tmpl w:val="AD94AF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E1A47"/>
    <w:multiLevelType w:val="multilevel"/>
    <w:tmpl w:val="B24A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A55E48"/>
    <w:multiLevelType w:val="hybridMultilevel"/>
    <w:tmpl w:val="CC4C2AD0"/>
    <w:lvl w:ilvl="0" w:tplc="FA6EE16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B790D"/>
    <w:multiLevelType w:val="hybridMultilevel"/>
    <w:tmpl w:val="61044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A68B7"/>
    <w:multiLevelType w:val="hybridMultilevel"/>
    <w:tmpl w:val="29D4F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4614A"/>
    <w:multiLevelType w:val="hybridMultilevel"/>
    <w:tmpl w:val="34B4533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750C27"/>
    <w:multiLevelType w:val="hybridMultilevel"/>
    <w:tmpl w:val="F072C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06805"/>
    <w:multiLevelType w:val="hybridMultilevel"/>
    <w:tmpl w:val="B8063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008F2"/>
    <w:multiLevelType w:val="hybridMultilevel"/>
    <w:tmpl w:val="D06E9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056526">
    <w:abstractNumId w:val="4"/>
  </w:num>
  <w:num w:numId="2" w16cid:durableId="1534687452">
    <w:abstractNumId w:val="11"/>
  </w:num>
  <w:num w:numId="3" w16cid:durableId="1842968802">
    <w:abstractNumId w:val="1"/>
  </w:num>
  <w:num w:numId="4" w16cid:durableId="1998342802">
    <w:abstractNumId w:val="6"/>
  </w:num>
  <w:num w:numId="5" w16cid:durableId="542908916">
    <w:abstractNumId w:val="8"/>
  </w:num>
  <w:num w:numId="6" w16cid:durableId="1522357482">
    <w:abstractNumId w:val="9"/>
  </w:num>
  <w:num w:numId="7" w16cid:durableId="661350066">
    <w:abstractNumId w:val="2"/>
  </w:num>
  <w:num w:numId="8" w16cid:durableId="1967078208">
    <w:abstractNumId w:val="3"/>
  </w:num>
  <w:num w:numId="9" w16cid:durableId="9325955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3452029">
    <w:abstractNumId w:val="7"/>
  </w:num>
  <w:num w:numId="11" w16cid:durableId="140274453">
    <w:abstractNumId w:val="0"/>
  </w:num>
  <w:num w:numId="12" w16cid:durableId="799148794">
    <w:abstractNumId w:val="5"/>
  </w:num>
  <w:num w:numId="13" w16cid:durableId="15834163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835"/>
    <w:rsid w:val="00033830"/>
    <w:rsid w:val="00056EF6"/>
    <w:rsid w:val="00083FAA"/>
    <w:rsid w:val="000A3027"/>
    <w:rsid w:val="000B62D4"/>
    <w:rsid w:val="000B6C3C"/>
    <w:rsid w:val="000E02A1"/>
    <w:rsid w:val="000E7DCB"/>
    <w:rsid w:val="0011771A"/>
    <w:rsid w:val="00155C18"/>
    <w:rsid w:val="00156EF5"/>
    <w:rsid w:val="00157793"/>
    <w:rsid w:val="00182256"/>
    <w:rsid w:val="00194295"/>
    <w:rsid w:val="001C30A1"/>
    <w:rsid w:val="001E6142"/>
    <w:rsid w:val="001F7172"/>
    <w:rsid w:val="00202175"/>
    <w:rsid w:val="00214AB8"/>
    <w:rsid w:val="00223A73"/>
    <w:rsid w:val="00252D46"/>
    <w:rsid w:val="002704D3"/>
    <w:rsid w:val="002744D8"/>
    <w:rsid w:val="00282842"/>
    <w:rsid w:val="00286483"/>
    <w:rsid w:val="00294913"/>
    <w:rsid w:val="00296BC9"/>
    <w:rsid w:val="002B6544"/>
    <w:rsid w:val="002B70D7"/>
    <w:rsid w:val="002F3E7D"/>
    <w:rsid w:val="003223E8"/>
    <w:rsid w:val="00326F18"/>
    <w:rsid w:val="003359CC"/>
    <w:rsid w:val="00343C9F"/>
    <w:rsid w:val="00355001"/>
    <w:rsid w:val="00356A8F"/>
    <w:rsid w:val="0039412F"/>
    <w:rsid w:val="003D695E"/>
    <w:rsid w:val="003F3B9B"/>
    <w:rsid w:val="00400942"/>
    <w:rsid w:val="00422122"/>
    <w:rsid w:val="004400B3"/>
    <w:rsid w:val="00442B42"/>
    <w:rsid w:val="004474B9"/>
    <w:rsid w:val="0047590D"/>
    <w:rsid w:val="00476F15"/>
    <w:rsid w:val="00484D20"/>
    <w:rsid w:val="00485EF1"/>
    <w:rsid w:val="004B5107"/>
    <w:rsid w:val="004D0899"/>
    <w:rsid w:val="005206EF"/>
    <w:rsid w:val="005252E0"/>
    <w:rsid w:val="00546309"/>
    <w:rsid w:val="00551C39"/>
    <w:rsid w:val="0055711B"/>
    <w:rsid w:val="00557400"/>
    <w:rsid w:val="005A50E7"/>
    <w:rsid w:val="005B6E3D"/>
    <w:rsid w:val="00614FB0"/>
    <w:rsid w:val="006176F2"/>
    <w:rsid w:val="00632D33"/>
    <w:rsid w:val="0064685B"/>
    <w:rsid w:val="006575A0"/>
    <w:rsid w:val="0066711B"/>
    <w:rsid w:val="00687141"/>
    <w:rsid w:val="006913E0"/>
    <w:rsid w:val="006B0F6C"/>
    <w:rsid w:val="006B4E70"/>
    <w:rsid w:val="006C00B8"/>
    <w:rsid w:val="006D3F13"/>
    <w:rsid w:val="006D6681"/>
    <w:rsid w:val="00702175"/>
    <w:rsid w:val="0071579A"/>
    <w:rsid w:val="00757083"/>
    <w:rsid w:val="007A091F"/>
    <w:rsid w:val="007B2EE5"/>
    <w:rsid w:val="007B32AF"/>
    <w:rsid w:val="007B4D55"/>
    <w:rsid w:val="007B57EF"/>
    <w:rsid w:val="007E641B"/>
    <w:rsid w:val="007F7748"/>
    <w:rsid w:val="008119DB"/>
    <w:rsid w:val="008457D3"/>
    <w:rsid w:val="00855FB3"/>
    <w:rsid w:val="0086341B"/>
    <w:rsid w:val="00865EDA"/>
    <w:rsid w:val="008C08DA"/>
    <w:rsid w:val="008E2B60"/>
    <w:rsid w:val="008E4AA0"/>
    <w:rsid w:val="008F306D"/>
    <w:rsid w:val="00953C87"/>
    <w:rsid w:val="00964FF1"/>
    <w:rsid w:val="00987B5E"/>
    <w:rsid w:val="009F0FAF"/>
    <w:rsid w:val="009F592C"/>
    <w:rsid w:val="00A0276A"/>
    <w:rsid w:val="00A1525D"/>
    <w:rsid w:val="00A179AB"/>
    <w:rsid w:val="00A43BA2"/>
    <w:rsid w:val="00A4451A"/>
    <w:rsid w:val="00A4580C"/>
    <w:rsid w:val="00A52A42"/>
    <w:rsid w:val="00AD1C19"/>
    <w:rsid w:val="00B07690"/>
    <w:rsid w:val="00B07F7D"/>
    <w:rsid w:val="00B33E4A"/>
    <w:rsid w:val="00B35455"/>
    <w:rsid w:val="00B600FD"/>
    <w:rsid w:val="00B96684"/>
    <w:rsid w:val="00BC7E76"/>
    <w:rsid w:val="00BE5AC2"/>
    <w:rsid w:val="00BF37CB"/>
    <w:rsid w:val="00C17922"/>
    <w:rsid w:val="00C301EA"/>
    <w:rsid w:val="00C322DE"/>
    <w:rsid w:val="00C55F88"/>
    <w:rsid w:val="00C90CB1"/>
    <w:rsid w:val="00CA299B"/>
    <w:rsid w:val="00CF6817"/>
    <w:rsid w:val="00D11656"/>
    <w:rsid w:val="00D54D22"/>
    <w:rsid w:val="00D64F51"/>
    <w:rsid w:val="00DA48EF"/>
    <w:rsid w:val="00DD0656"/>
    <w:rsid w:val="00DF1AD8"/>
    <w:rsid w:val="00DF4F5C"/>
    <w:rsid w:val="00E03729"/>
    <w:rsid w:val="00E0682F"/>
    <w:rsid w:val="00E13508"/>
    <w:rsid w:val="00E26A2C"/>
    <w:rsid w:val="00E55BB9"/>
    <w:rsid w:val="00E66D42"/>
    <w:rsid w:val="00E7137F"/>
    <w:rsid w:val="00E93202"/>
    <w:rsid w:val="00EB183B"/>
    <w:rsid w:val="00EF189F"/>
    <w:rsid w:val="00F1226B"/>
    <w:rsid w:val="00F74835"/>
    <w:rsid w:val="00FB1D96"/>
    <w:rsid w:val="00FB64B0"/>
    <w:rsid w:val="00FB668E"/>
    <w:rsid w:val="00FD3AB2"/>
    <w:rsid w:val="00FF45D9"/>
    <w:rsid w:val="0222DECD"/>
    <w:rsid w:val="1059BC4B"/>
    <w:rsid w:val="174C21B2"/>
    <w:rsid w:val="187612CE"/>
    <w:rsid w:val="23647089"/>
    <w:rsid w:val="2922A2E6"/>
    <w:rsid w:val="2C1F7D62"/>
    <w:rsid w:val="2E4205E9"/>
    <w:rsid w:val="3A143492"/>
    <w:rsid w:val="3CA91486"/>
    <w:rsid w:val="4330A0AC"/>
    <w:rsid w:val="46AD94F0"/>
    <w:rsid w:val="5F1D9BE1"/>
    <w:rsid w:val="5FA66831"/>
    <w:rsid w:val="6270F7D9"/>
    <w:rsid w:val="6501D4FE"/>
    <w:rsid w:val="6A62DD3D"/>
    <w:rsid w:val="75FEADE7"/>
    <w:rsid w:val="776D1C1F"/>
    <w:rsid w:val="7A01B93F"/>
    <w:rsid w:val="7AFA89E7"/>
    <w:rsid w:val="7DE3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04C9F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442B42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2B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2B42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2B42"/>
    <w:rPr>
      <w:rFonts w:asciiTheme="minorHAnsi" w:hAnsiTheme="minorHAnsi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575A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styleId="Revision">
    <w:name w:val="Revision"/>
    <w:hidden/>
    <w:uiPriority w:val="99"/>
    <w:semiHidden/>
    <w:rsid w:val="001F7172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3B9B"/>
    <w:pPr>
      <w:spacing w:after="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B9B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10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8" ma:contentTypeDescription="Create a new document." ma:contentTypeScope="" ma:versionID="b8a82ae03f6bbf2f5bae4b1083aff19d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2214009479b4e339fdd27a5b62ff05ba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E19A39ED-CD99-46CE-8DC8-DB40ABAD4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4B9E7-2520-4F61-8F8F-2264D40CB8BA}"/>
</file>

<file path=customXml/itemProps4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528</Words>
  <Characters>3052</Characters>
  <Application>Microsoft Office Word</Application>
  <DocSecurity>0</DocSecurity>
  <Lines>132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joanne thirlaway</cp:lastModifiedBy>
  <cp:revision>3</cp:revision>
  <dcterms:created xsi:type="dcterms:W3CDTF">2023-09-06T15:18:00Z</dcterms:created>
  <dcterms:modified xsi:type="dcterms:W3CDTF">2023-09-16T13:28:00Z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